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288" w:type="dxa"/>
        <w:tblInd w:w="-8" w:type="dxa"/>
        <w:tblLayout w:type="fixed"/>
        <w:tblCellMar>
          <w:left w:w="0" w:type="dxa"/>
          <w:right w:w="0" w:type="dxa"/>
        </w:tblCellMar>
        <w:tblLook w:val="0000" w:firstRow="0" w:lastRow="0" w:firstColumn="0" w:lastColumn="0" w:noHBand="0" w:noVBand="0"/>
      </w:tblPr>
      <w:tblGrid>
        <w:gridCol w:w="8288"/>
      </w:tblGrid>
      <w:tr w:rsidR="00764471" w:rsidRPr="001B0E7B" w14:paraId="4DA212D7" w14:textId="77777777" w:rsidTr="009B55D2">
        <w:tc>
          <w:tcPr>
            <w:tcW w:w="8288" w:type="dxa"/>
          </w:tcPr>
          <w:p w14:paraId="5AC8BB0A" w14:textId="08155258" w:rsidR="00AE2A31" w:rsidRPr="00145FD3" w:rsidRDefault="00AE2A31" w:rsidP="00AE2A31">
            <w:pPr>
              <w:spacing w:line="360" w:lineRule="auto"/>
              <w:rPr>
                <w:rFonts w:cs="Arial"/>
                <w:b/>
                <w:szCs w:val="24"/>
                <w:lang w:val="fr-CH"/>
              </w:rPr>
            </w:pPr>
            <w:bookmarkStart w:id="0" w:name="bmkTitle"/>
            <w:bookmarkEnd w:id="0"/>
            <w:r w:rsidRPr="00145FD3">
              <w:rPr>
                <w:rFonts w:cs="Arial"/>
                <w:b/>
                <w:szCs w:val="24"/>
                <w:lang w:val="fr-CH"/>
              </w:rPr>
              <w:t xml:space="preserve">Pour les pièces </w:t>
            </w:r>
            <w:r>
              <w:rPr>
                <w:rFonts w:cs="Arial"/>
                <w:b/>
                <w:szCs w:val="24"/>
                <w:lang w:val="fr-CH"/>
              </w:rPr>
              <w:t xml:space="preserve">de grande taille </w:t>
            </w:r>
            <w:r w:rsidRPr="00145FD3">
              <w:rPr>
                <w:rFonts w:cs="Arial"/>
                <w:b/>
                <w:szCs w:val="24"/>
                <w:lang w:val="fr-CH"/>
              </w:rPr>
              <w:t>et les commandes en grande</w:t>
            </w:r>
            <w:r>
              <w:rPr>
                <w:rFonts w:cs="Arial"/>
                <w:b/>
                <w:szCs w:val="24"/>
                <w:lang w:val="fr-CH"/>
              </w:rPr>
              <w:t>s</w:t>
            </w:r>
            <w:r w:rsidRPr="00145FD3">
              <w:rPr>
                <w:rFonts w:cs="Arial"/>
                <w:b/>
                <w:szCs w:val="24"/>
                <w:lang w:val="fr-CH"/>
              </w:rPr>
              <w:t xml:space="preserve"> série</w:t>
            </w:r>
            <w:r>
              <w:rPr>
                <w:rFonts w:cs="Arial"/>
                <w:b/>
                <w:szCs w:val="24"/>
                <w:lang w:val="fr-CH"/>
              </w:rPr>
              <w:t>s</w:t>
            </w:r>
            <w:r>
              <w:rPr>
                <w:rFonts w:cs="Arial"/>
                <w:b/>
                <w:szCs w:val="24"/>
                <w:lang w:val="fr-CH"/>
              </w:rPr>
              <w:t xml:space="preserve">, </w:t>
            </w:r>
          </w:p>
          <w:p w14:paraId="22D7D8BA" w14:textId="5E0C6FC0" w:rsidR="00E12548" w:rsidRPr="001B0E7B" w:rsidRDefault="005B7081" w:rsidP="00AE2A31">
            <w:pPr>
              <w:spacing w:line="360" w:lineRule="auto"/>
              <w:rPr>
                <w:rFonts w:cs="Arial"/>
                <w:sz w:val="22"/>
                <w:szCs w:val="22"/>
                <w:lang w:val="fr-CH"/>
              </w:rPr>
            </w:pPr>
            <w:r>
              <w:rPr>
                <w:b/>
                <w:lang w:val="fr-CH"/>
              </w:rPr>
              <w:t>Le nouveau modèle</w:t>
            </w:r>
            <w:r w:rsidR="00AE2A31" w:rsidRPr="001B0E7B">
              <w:rPr>
                <w:b/>
                <w:lang w:val="fr-CH"/>
              </w:rPr>
              <w:t xml:space="preserve"> </w:t>
            </w:r>
            <w:r w:rsidR="00775070">
              <w:rPr>
                <w:b/>
                <w:lang w:val="fr-CH"/>
              </w:rPr>
              <w:t xml:space="preserve">12025 de la série </w:t>
            </w:r>
            <w:proofErr w:type="spellStart"/>
            <w:r w:rsidR="00AE2A31" w:rsidRPr="001B0E7B">
              <w:rPr>
                <w:b/>
                <w:lang w:val="fr-CH"/>
              </w:rPr>
              <w:t>ByCut</w:t>
            </w:r>
            <w:proofErr w:type="spellEnd"/>
            <w:r w:rsidR="00AE2A31" w:rsidRPr="001B0E7B">
              <w:rPr>
                <w:b/>
                <w:lang w:val="fr-CH"/>
              </w:rPr>
              <w:t> Smart</w:t>
            </w:r>
            <w:r>
              <w:rPr>
                <w:b/>
                <w:lang w:val="fr-CH"/>
              </w:rPr>
              <w:t xml:space="preserve"> </w:t>
            </w:r>
            <w:r w:rsidR="00AE2A31">
              <w:rPr>
                <w:b/>
                <w:lang w:val="fr-CH"/>
              </w:rPr>
              <w:t xml:space="preserve">est </w:t>
            </w:r>
            <w:r w:rsidR="00AE2A31">
              <w:rPr>
                <w:b/>
                <w:lang w:val="fr-CH"/>
              </w:rPr>
              <w:t>disponible en 12m de long</w:t>
            </w:r>
            <w:r w:rsidR="00AE2A31">
              <w:rPr>
                <w:b/>
                <w:lang w:val="fr-CH"/>
              </w:rPr>
              <w:t>.</w:t>
            </w:r>
          </w:p>
        </w:tc>
      </w:tr>
      <w:tr w:rsidR="00764471" w:rsidRPr="001B0E7B" w14:paraId="32C619ED" w14:textId="77777777" w:rsidTr="009B55D2">
        <w:tc>
          <w:tcPr>
            <w:tcW w:w="8288" w:type="dxa"/>
          </w:tcPr>
          <w:p w14:paraId="5DB98F94" w14:textId="1767030A" w:rsidR="0077004A" w:rsidRPr="001B0E7B" w:rsidRDefault="0077004A" w:rsidP="0077004A">
            <w:pPr>
              <w:rPr>
                <w:rFonts w:cs="Arial"/>
                <w:b/>
                <w:bCs/>
                <w:sz w:val="22"/>
                <w:szCs w:val="22"/>
                <w:lang w:val="fr-CH"/>
              </w:rPr>
            </w:pPr>
          </w:p>
        </w:tc>
      </w:tr>
      <w:tr w:rsidR="00764471" w:rsidRPr="001B0E7B" w14:paraId="6CE8A5DE" w14:textId="77777777" w:rsidTr="009B55D2">
        <w:tc>
          <w:tcPr>
            <w:tcW w:w="8288" w:type="dxa"/>
          </w:tcPr>
          <w:p w14:paraId="74DD67EB" w14:textId="677EB0B6" w:rsidR="00E12548" w:rsidRPr="001B0E7B" w:rsidRDefault="00AE2A31">
            <w:pPr>
              <w:rPr>
                <w:rFonts w:cs="Arial"/>
                <w:lang w:val="fr-CH"/>
              </w:rPr>
            </w:pPr>
            <w:r>
              <w:rPr>
                <w:rFonts w:cs="Arial"/>
                <w:b/>
                <w:szCs w:val="24"/>
                <w:lang w:val="fr-CH"/>
              </w:rPr>
              <w:t>La nouvelle solution Laser fibre XXL « p</w:t>
            </w:r>
            <w:r w:rsidRPr="00145FD3">
              <w:rPr>
                <w:rFonts w:cs="Arial"/>
                <w:b/>
                <w:szCs w:val="24"/>
                <w:lang w:val="fr-CH"/>
              </w:rPr>
              <w:t>leine puissance</w:t>
            </w:r>
            <w:r>
              <w:rPr>
                <w:rFonts w:cs="Arial"/>
                <w:b/>
                <w:szCs w:val="24"/>
                <w:lang w:val="fr-CH"/>
              </w:rPr>
              <w:t> »</w:t>
            </w:r>
            <w:r w:rsidRPr="00145FD3">
              <w:rPr>
                <w:rFonts w:cs="Arial"/>
                <w:b/>
                <w:szCs w:val="24"/>
                <w:lang w:val="fr-CH"/>
              </w:rPr>
              <w:t xml:space="preserve"> </w:t>
            </w:r>
            <w:r>
              <w:rPr>
                <w:b/>
                <w:lang w:val="fr-CH"/>
              </w:rPr>
              <w:t xml:space="preserve">optimise le taux d’utilisation de la tôle grâce au format de découpe 12025, à la puissance de découpe laser jusqu’à 15kW et à la fonction </w:t>
            </w:r>
            <w:proofErr w:type="spellStart"/>
            <w:r>
              <w:rPr>
                <w:b/>
                <w:lang w:val="fr-CH"/>
              </w:rPr>
              <w:t>BeamShaper</w:t>
            </w:r>
            <w:proofErr w:type="spellEnd"/>
            <w:r>
              <w:rPr>
                <w:b/>
                <w:lang w:val="fr-CH"/>
              </w:rPr>
              <w:t xml:space="preserve"> (en option) à prix avantageux…</w:t>
            </w:r>
            <w:r w:rsidR="0087367B">
              <w:rPr>
                <w:b/>
                <w:lang w:val="fr-CH"/>
              </w:rPr>
              <w:t xml:space="preserve"> Et s’adapte ainsi </w:t>
            </w:r>
            <w:r w:rsidR="0087367B">
              <w:rPr>
                <w:rFonts w:cs="Arial"/>
                <w:b/>
                <w:szCs w:val="24"/>
                <w:lang w:val="fr-CH"/>
              </w:rPr>
              <w:t xml:space="preserve">à </w:t>
            </w:r>
            <w:r w:rsidR="0087367B" w:rsidRPr="00145FD3">
              <w:rPr>
                <w:rFonts w:cs="Arial"/>
                <w:b/>
                <w:szCs w:val="24"/>
                <w:lang w:val="fr-CH"/>
              </w:rPr>
              <w:t>chaque besoin</w:t>
            </w:r>
            <w:r w:rsidR="0087367B">
              <w:rPr>
                <w:rFonts w:cs="Arial"/>
                <w:b/>
                <w:szCs w:val="24"/>
                <w:lang w:val="fr-CH"/>
              </w:rPr>
              <w:t>.</w:t>
            </w:r>
          </w:p>
        </w:tc>
      </w:tr>
      <w:tr w:rsidR="00764471" w:rsidRPr="001B0E7B" w14:paraId="374CCC6D" w14:textId="77777777" w:rsidTr="009B55D2">
        <w:tc>
          <w:tcPr>
            <w:tcW w:w="8288" w:type="dxa"/>
          </w:tcPr>
          <w:p w14:paraId="34302D76" w14:textId="1FE36C4E" w:rsidR="00D632FE" w:rsidRPr="001B0E7B" w:rsidRDefault="00D632FE">
            <w:pPr>
              <w:rPr>
                <w:rFonts w:cs="Arial"/>
                <w:lang w:val="fr-CH"/>
              </w:rPr>
            </w:pPr>
          </w:p>
        </w:tc>
      </w:tr>
    </w:tbl>
    <w:p w14:paraId="4AA9C34B" w14:textId="0D6A3B0F" w:rsidR="00B65196" w:rsidRDefault="00EA51F7" w:rsidP="00B746DD">
      <w:pPr>
        <w:rPr>
          <w:rFonts w:cs="Arial"/>
          <w:snapToGrid/>
          <w:sz w:val="22"/>
          <w:lang w:val="fr-CH"/>
        </w:rPr>
      </w:pPr>
      <w:proofErr w:type="spellStart"/>
      <w:r w:rsidRPr="001B0E7B">
        <w:rPr>
          <w:rFonts w:cs="Arial"/>
          <w:b/>
          <w:snapToGrid/>
          <w:sz w:val="22"/>
          <w:lang w:val="fr-CH"/>
        </w:rPr>
        <w:t>Niederönz</w:t>
      </w:r>
      <w:proofErr w:type="spellEnd"/>
      <w:r w:rsidRPr="001B0E7B">
        <w:rPr>
          <w:rFonts w:cs="Arial"/>
          <w:b/>
          <w:snapToGrid/>
          <w:sz w:val="22"/>
          <w:lang w:val="fr-CH"/>
        </w:rPr>
        <w:t xml:space="preserve">, le </w:t>
      </w:r>
      <w:r w:rsidR="00145FD3">
        <w:rPr>
          <w:rFonts w:cs="Arial"/>
          <w:b/>
          <w:snapToGrid/>
          <w:sz w:val="22"/>
          <w:lang w:val="fr-CH"/>
        </w:rPr>
        <w:t>17</w:t>
      </w:r>
      <w:r w:rsidR="00831A4A" w:rsidRPr="001B0E7B">
        <w:rPr>
          <w:rFonts w:cs="Arial"/>
          <w:b/>
          <w:snapToGrid/>
          <w:sz w:val="22"/>
          <w:lang w:val="fr-CH"/>
        </w:rPr>
        <w:t xml:space="preserve"> </w:t>
      </w:r>
      <w:r w:rsidR="00145FD3">
        <w:rPr>
          <w:rFonts w:cs="Arial"/>
          <w:b/>
          <w:snapToGrid/>
          <w:sz w:val="22"/>
          <w:lang w:val="fr-CH"/>
        </w:rPr>
        <w:t>août</w:t>
      </w:r>
      <w:r w:rsidRPr="001B0E7B">
        <w:rPr>
          <w:rFonts w:cs="Arial"/>
          <w:b/>
          <w:snapToGrid/>
          <w:sz w:val="22"/>
          <w:lang w:val="fr-CH"/>
        </w:rPr>
        <w:t xml:space="preserve"> 2023 </w:t>
      </w:r>
      <w:r w:rsidRPr="001B0E7B">
        <w:rPr>
          <w:rFonts w:cs="Arial"/>
          <w:snapToGrid/>
          <w:sz w:val="22"/>
          <w:lang w:val="fr-CH"/>
        </w:rPr>
        <w:t xml:space="preserve">– </w:t>
      </w:r>
      <w:r w:rsidR="00B746DD">
        <w:rPr>
          <w:rFonts w:cs="Arial"/>
          <w:snapToGrid/>
          <w:sz w:val="22"/>
          <w:lang w:val="fr-CH"/>
        </w:rPr>
        <w:t xml:space="preserve">Encore plus de </w:t>
      </w:r>
      <w:r w:rsidR="0090520C">
        <w:rPr>
          <w:rFonts w:cs="Arial"/>
          <w:snapToGrid/>
          <w:sz w:val="22"/>
          <w:lang w:val="fr-CH"/>
        </w:rPr>
        <w:t>tôle</w:t>
      </w:r>
      <w:r w:rsidR="00B746DD">
        <w:rPr>
          <w:rFonts w:cs="Arial"/>
          <w:snapToGrid/>
          <w:sz w:val="22"/>
          <w:lang w:val="fr-CH"/>
        </w:rPr>
        <w:t>, pour produire de plus en plus de pièces, de plus en plus grandes</w:t>
      </w:r>
      <w:r w:rsidR="00465FFB">
        <w:rPr>
          <w:rFonts w:cs="Arial"/>
          <w:snapToGrid/>
          <w:sz w:val="22"/>
          <w:lang w:val="fr-CH"/>
        </w:rPr>
        <w:t xml:space="preserve"> et</w:t>
      </w:r>
      <w:r w:rsidR="0090520C">
        <w:rPr>
          <w:rFonts w:cs="Arial"/>
          <w:snapToGrid/>
          <w:sz w:val="22"/>
          <w:lang w:val="fr-CH"/>
        </w:rPr>
        <w:t xml:space="preserve"> </w:t>
      </w:r>
      <w:r w:rsidR="00465FFB">
        <w:rPr>
          <w:rFonts w:cs="Arial"/>
          <w:snapToGrid/>
          <w:sz w:val="22"/>
          <w:lang w:val="fr-CH"/>
        </w:rPr>
        <w:t>permettre</w:t>
      </w:r>
      <w:r w:rsidR="0090520C">
        <w:rPr>
          <w:rFonts w:cs="Arial"/>
          <w:snapToGrid/>
          <w:sz w:val="22"/>
          <w:lang w:val="fr-CH"/>
        </w:rPr>
        <w:t xml:space="preserve"> plus de diversité</w:t>
      </w:r>
      <w:r w:rsidR="00465FFB">
        <w:rPr>
          <w:rFonts w:cs="Arial"/>
          <w:snapToGrid/>
          <w:sz w:val="22"/>
          <w:lang w:val="fr-CH"/>
        </w:rPr>
        <w:t xml:space="preserve"> </w:t>
      </w:r>
      <w:r w:rsidR="0090520C">
        <w:rPr>
          <w:rFonts w:cs="Arial"/>
          <w:snapToGrid/>
          <w:sz w:val="22"/>
          <w:lang w:val="fr-CH"/>
        </w:rPr>
        <w:t xml:space="preserve">pour </w:t>
      </w:r>
      <w:r w:rsidR="00465FFB">
        <w:rPr>
          <w:rFonts w:cs="Arial"/>
          <w:snapToGrid/>
          <w:sz w:val="22"/>
          <w:lang w:val="fr-CH"/>
        </w:rPr>
        <w:t xml:space="preserve">répondre à </w:t>
      </w:r>
      <w:r w:rsidR="0090520C">
        <w:rPr>
          <w:rFonts w:cs="Arial"/>
          <w:snapToGrid/>
          <w:sz w:val="22"/>
          <w:lang w:val="fr-CH"/>
        </w:rPr>
        <w:t>de multiples applications</w:t>
      </w:r>
      <w:r w:rsidR="00B91CC1">
        <w:rPr>
          <w:rFonts w:cs="Arial"/>
          <w:snapToGrid/>
          <w:sz w:val="22"/>
          <w:lang w:val="fr-CH"/>
        </w:rPr>
        <w:t>…</w:t>
      </w:r>
    </w:p>
    <w:p w14:paraId="61C080AD" w14:textId="53701347" w:rsidR="00465FFB" w:rsidRDefault="00AE2A31" w:rsidP="00B746DD">
      <w:pPr>
        <w:rPr>
          <w:rFonts w:cs="Arial"/>
          <w:snapToGrid/>
          <w:sz w:val="22"/>
          <w:lang w:val="fr-CH" w:eastAsia="de-CH"/>
        </w:rPr>
      </w:pPr>
      <w:r>
        <w:rPr>
          <w:rFonts w:cs="Arial"/>
          <w:snapToGrid/>
          <w:sz w:val="22"/>
          <w:lang w:val="fr-CH" w:eastAsia="de-CH"/>
        </w:rPr>
        <w:t xml:space="preserve">Le </w:t>
      </w:r>
      <w:r w:rsidR="00A74510">
        <w:rPr>
          <w:rFonts w:cs="Arial"/>
          <w:snapToGrid/>
          <w:sz w:val="22"/>
          <w:lang w:val="fr-CH" w:eastAsia="de-CH"/>
        </w:rPr>
        <w:t xml:space="preserve">modèle de </w:t>
      </w:r>
      <w:r w:rsidR="00465FFB">
        <w:rPr>
          <w:rFonts w:cs="Arial"/>
          <w:snapToGrid/>
          <w:sz w:val="22"/>
          <w:lang w:val="fr-CH" w:eastAsia="de-CH"/>
        </w:rPr>
        <w:t xml:space="preserve">Laser Fibre XXL </w:t>
      </w:r>
      <w:proofErr w:type="spellStart"/>
      <w:r w:rsidR="00465FFB">
        <w:rPr>
          <w:rFonts w:cs="Arial"/>
          <w:snapToGrid/>
          <w:sz w:val="22"/>
          <w:lang w:val="fr-CH" w:eastAsia="de-CH"/>
        </w:rPr>
        <w:t>ByCut</w:t>
      </w:r>
      <w:proofErr w:type="spellEnd"/>
      <w:r w:rsidR="00465FFB">
        <w:rPr>
          <w:rFonts w:cs="Arial"/>
          <w:snapToGrid/>
          <w:sz w:val="22"/>
          <w:lang w:val="fr-CH" w:eastAsia="de-CH"/>
        </w:rPr>
        <w:t xml:space="preserve"> Smart 12</w:t>
      </w:r>
      <w:r w:rsidR="007E10D4">
        <w:rPr>
          <w:rFonts w:cs="Arial"/>
          <w:snapToGrid/>
          <w:sz w:val="22"/>
          <w:lang w:val="fr-CH" w:eastAsia="de-CH"/>
        </w:rPr>
        <w:t>025 d’une puissance jusqu’à 15 kW est capable de découper des tôles jusqu’à une longueur 12,2m et une largeur de 2,5m. La productivité est ainsi augmentée, en même temps que la largeur de format des applications de découpe et particulièrement en ce qui concerne les pièces de grande taille.</w:t>
      </w:r>
    </w:p>
    <w:p w14:paraId="6CE45B8D" w14:textId="0F9934D9" w:rsidR="00AD2140" w:rsidRPr="0078321E" w:rsidRDefault="00AD2140" w:rsidP="00B65196">
      <w:pPr>
        <w:rPr>
          <w:rFonts w:cs="Arial"/>
          <w:snapToGrid/>
          <w:sz w:val="22"/>
          <w:lang w:eastAsia="de-CH"/>
        </w:rPr>
      </w:pPr>
    </w:p>
    <w:p w14:paraId="038D2FCB" w14:textId="33C34CA3" w:rsidR="00AD2140" w:rsidRPr="001B0E7B" w:rsidRDefault="007E10D4" w:rsidP="00B65196">
      <w:pPr>
        <w:rPr>
          <w:rFonts w:cs="Arial"/>
          <w:b/>
          <w:bCs/>
          <w:snapToGrid/>
          <w:sz w:val="22"/>
          <w:lang w:val="fr-CH" w:eastAsia="de-CH"/>
        </w:rPr>
      </w:pPr>
      <w:r>
        <w:rPr>
          <w:rFonts w:cs="Arial"/>
          <w:b/>
          <w:snapToGrid/>
          <w:sz w:val="22"/>
          <w:lang w:val="fr-CH"/>
        </w:rPr>
        <w:t>Tôles plus grandes, efficacité accrue</w:t>
      </w:r>
    </w:p>
    <w:p w14:paraId="193780D9" w14:textId="77777777" w:rsidR="00AD2140" w:rsidRPr="001B0E7B" w:rsidRDefault="00AD2140" w:rsidP="00B65196">
      <w:pPr>
        <w:rPr>
          <w:rFonts w:cs="Arial"/>
          <w:snapToGrid/>
          <w:sz w:val="22"/>
          <w:lang w:val="fr-CH" w:eastAsia="de-CH"/>
        </w:rPr>
      </w:pPr>
    </w:p>
    <w:p w14:paraId="1033868A" w14:textId="0DA064B6" w:rsidR="00B91CC1" w:rsidRDefault="007E10D4" w:rsidP="00040C22">
      <w:pPr>
        <w:rPr>
          <w:rFonts w:cs="Arial"/>
          <w:snapToGrid/>
          <w:sz w:val="22"/>
          <w:lang w:val="fr-CH"/>
        </w:rPr>
      </w:pPr>
      <w:r>
        <w:rPr>
          <w:rFonts w:cs="Arial"/>
          <w:snapToGrid/>
          <w:sz w:val="22"/>
          <w:lang w:val="fr-CH"/>
        </w:rPr>
        <w:t>Grâce au taux d’utilisation très important du matériau, la productivité est augmentée : avec des tôles d’une longueur jusqu’à 12,2m et d’une largeur de 2,5m, une quantité accrue de grandes pièces peuvent être usinées au cours d’un même cycle sans interrompre le procédé de découpe.</w:t>
      </w:r>
    </w:p>
    <w:p w14:paraId="7D13C90C" w14:textId="4BFFE012" w:rsidR="00B91CC1" w:rsidRPr="00B91CC1" w:rsidRDefault="00B91CC1" w:rsidP="00B91CC1">
      <w:pPr>
        <w:pStyle w:val="e-paragraph--quote"/>
        <w:shd w:val="clear" w:color="auto" w:fill="FFFFFF"/>
        <w:rPr>
          <w:rFonts w:ascii="Arial" w:hAnsi="Arial" w:cs="Arial"/>
          <w:bCs/>
          <w:i/>
          <w:color w:val="3A0C10"/>
          <w:sz w:val="22"/>
          <w:szCs w:val="22"/>
        </w:rPr>
      </w:pPr>
      <w:bookmarkStart w:id="1" w:name="_GoBack"/>
      <w:r w:rsidRPr="00B91CC1">
        <w:rPr>
          <w:rFonts w:ascii="Arial" w:hAnsi="Arial" w:cs="Arial"/>
          <w:bCs/>
          <w:i/>
          <w:color w:val="3A0C10"/>
          <w:sz w:val="22"/>
          <w:szCs w:val="22"/>
        </w:rPr>
        <w:t>«</w:t>
      </w:r>
      <w:r w:rsidR="00DF7690">
        <w:rPr>
          <w:rFonts w:ascii="Arial" w:hAnsi="Arial" w:cs="Arial"/>
          <w:bCs/>
          <w:i/>
          <w:color w:val="3A0C10"/>
          <w:sz w:val="22"/>
          <w:szCs w:val="22"/>
        </w:rPr>
        <w:t xml:space="preserve"> </w:t>
      </w:r>
      <w:r w:rsidRPr="00B91CC1">
        <w:rPr>
          <w:rFonts w:ascii="Arial" w:hAnsi="Arial" w:cs="Arial"/>
          <w:bCs/>
          <w:i/>
          <w:color w:val="3A0C10"/>
          <w:sz w:val="22"/>
          <w:szCs w:val="22"/>
        </w:rPr>
        <w:t xml:space="preserve">Avec ses grandes dimensions, la toute nouvelle </w:t>
      </w:r>
      <w:proofErr w:type="spellStart"/>
      <w:r w:rsidRPr="00B91CC1">
        <w:rPr>
          <w:rFonts w:ascii="Arial" w:hAnsi="Arial" w:cs="Arial"/>
          <w:bCs/>
          <w:i/>
          <w:color w:val="3A0C10"/>
          <w:sz w:val="22"/>
          <w:szCs w:val="22"/>
        </w:rPr>
        <w:t>ByCut</w:t>
      </w:r>
      <w:proofErr w:type="spellEnd"/>
      <w:r w:rsidRPr="00B91CC1">
        <w:rPr>
          <w:rFonts w:ascii="Arial" w:hAnsi="Arial" w:cs="Arial"/>
          <w:bCs/>
          <w:i/>
          <w:color w:val="3A0C10"/>
          <w:sz w:val="22"/>
          <w:szCs w:val="22"/>
        </w:rPr>
        <w:t xml:space="preserve"> Smart 12025 est le système de découpe laser idéal pour des pièces </w:t>
      </w:r>
      <w:r w:rsidR="00DF7690">
        <w:rPr>
          <w:rFonts w:ascii="Arial" w:hAnsi="Arial" w:cs="Arial"/>
          <w:bCs/>
          <w:i/>
          <w:color w:val="3A0C10"/>
          <w:sz w:val="22"/>
          <w:szCs w:val="22"/>
        </w:rPr>
        <w:t>surdimensionnées</w:t>
      </w:r>
      <w:r w:rsidRPr="00B91CC1">
        <w:rPr>
          <w:rFonts w:ascii="Arial" w:hAnsi="Arial" w:cs="Arial"/>
          <w:bCs/>
          <w:i/>
          <w:color w:val="3A0C10"/>
          <w:sz w:val="22"/>
          <w:szCs w:val="22"/>
        </w:rPr>
        <w:t xml:space="preserve"> ou de gros volumes de pièces plus petites</w:t>
      </w:r>
      <w:proofErr w:type="gramStart"/>
      <w:r w:rsidRPr="00B91CC1">
        <w:rPr>
          <w:rFonts w:ascii="Arial" w:hAnsi="Arial" w:cs="Arial"/>
          <w:bCs/>
          <w:i/>
          <w:color w:val="3A0C10"/>
          <w:sz w:val="22"/>
          <w:szCs w:val="22"/>
        </w:rPr>
        <w:t>.»</w:t>
      </w:r>
      <w:proofErr w:type="gramEnd"/>
    </w:p>
    <w:p w14:paraId="53DF01D2" w14:textId="6855B049" w:rsidR="001E6420" w:rsidRPr="00B91CC1" w:rsidRDefault="00B91CC1" w:rsidP="00B91CC1">
      <w:pPr>
        <w:pStyle w:val="e-paragraph--small"/>
        <w:shd w:val="clear" w:color="auto" w:fill="FFFFFF"/>
        <w:rPr>
          <w:rFonts w:ascii="Arial" w:hAnsi="Arial" w:cs="Arial"/>
          <w:sz w:val="22"/>
          <w:szCs w:val="22"/>
        </w:rPr>
      </w:pPr>
      <w:r w:rsidRPr="0078321E">
        <w:rPr>
          <w:rFonts w:ascii="Arial" w:hAnsi="Arial" w:cs="Arial"/>
          <w:sz w:val="22"/>
          <w:szCs w:val="22"/>
        </w:rPr>
        <w:t xml:space="preserve">Grace Gong, Chef de produit Découpe et Tube </w:t>
      </w:r>
      <w:r w:rsidR="00A74510">
        <w:rPr>
          <w:rFonts w:ascii="Arial" w:hAnsi="Arial" w:cs="Arial"/>
          <w:sz w:val="22"/>
          <w:szCs w:val="22"/>
        </w:rPr>
        <w:t>de</w:t>
      </w:r>
      <w:r w:rsidRPr="0078321E">
        <w:rPr>
          <w:rFonts w:ascii="Arial" w:hAnsi="Arial" w:cs="Arial"/>
          <w:sz w:val="22"/>
          <w:szCs w:val="22"/>
        </w:rPr>
        <w:t xml:space="preserve"> </w:t>
      </w:r>
      <w:proofErr w:type="spellStart"/>
      <w:r w:rsidRPr="0078321E">
        <w:rPr>
          <w:rFonts w:ascii="Arial" w:hAnsi="Arial" w:cs="Arial"/>
          <w:sz w:val="22"/>
          <w:szCs w:val="22"/>
        </w:rPr>
        <w:t>Bystronic</w:t>
      </w:r>
      <w:proofErr w:type="spellEnd"/>
      <w:r w:rsidR="00A74510">
        <w:rPr>
          <w:rFonts w:ascii="Arial" w:hAnsi="Arial" w:cs="Arial"/>
          <w:sz w:val="22"/>
          <w:szCs w:val="22"/>
        </w:rPr>
        <w:t xml:space="preserve"> Group</w:t>
      </w:r>
    </w:p>
    <w:bookmarkEnd w:id="1"/>
    <w:p w14:paraId="461BE79F" w14:textId="0A17A831" w:rsidR="006E1D20" w:rsidRDefault="009A2C27" w:rsidP="006E1D20">
      <w:pPr>
        <w:rPr>
          <w:rFonts w:cs="Arial"/>
          <w:b/>
          <w:snapToGrid/>
          <w:sz w:val="22"/>
          <w:lang w:val="fr-CH"/>
        </w:rPr>
      </w:pPr>
      <w:r>
        <w:rPr>
          <w:rFonts w:cs="Arial"/>
          <w:b/>
          <w:snapToGrid/>
          <w:sz w:val="22"/>
          <w:lang w:val="fr-CH"/>
        </w:rPr>
        <w:lastRenderedPageBreak/>
        <w:t>Une grande puissance avec des matériaux plus épais</w:t>
      </w:r>
      <w:r w:rsidR="001B0E7B" w:rsidRPr="001B0E7B">
        <w:rPr>
          <w:rFonts w:cs="Arial"/>
          <w:b/>
          <w:snapToGrid/>
          <w:sz w:val="22"/>
          <w:lang w:val="fr-CH"/>
        </w:rPr>
        <w:t xml:space="preserve"> </w:t>
      </w:r>
    </w:p>
    <w:p w14:paraId="347C79B2" w14:textId="77777777" w:rsidR="009A2C27" w:rsidRDefault="009A2C27" w:rsidP="00CE594A">
      <w:pPr>
        <w:rPr>
          <w:rFonts w:cs="Arial"/>
          <w:snapToGrid/>
          <w:sz w:val="22"/>
          <w:lang w:val="fr-CH" w:eastAsia="de-CH"/>
        </w:rPr>
      </w:pPr>
    </w:p>
    <w:p w14:paraId="5CE20B3E" w14:textId="77777777" w:rsidR="009A2C27" w:rsidRDefault="009A2C27" w:rsidP="00CE594A">
      <w:pPr>
        <w:rPr>
          <w:rFonts w:cs="Arial"/>
          <w:snapToGrid/>
          <w:sz w:val="22"/>
          <w:lang w:val="fr-CH"/>
        </w:rPr>
      </w:pPr>
      <w:r>
        <w:rPr>
          <w:rFonts w:cs="Arial"/>
          <w:snapToGrid/>
          <w:sz w:val="22"/>
          <w:lang w:val="fr-CH"/>
        </w:rPr>
        <w:t xml:space="preserve">Découpe aisée d’un large éventail de dimensions de </w:t>
      </w:r>
      <w:proofErr w:type="gramStart"/>
      <w:r>
        <w:rPr>
          <w:rFonts w:cs="Arial"/>
          <w:snapToGrid/>
          <w:sz w:val="22"/>
          <w:lang w:val="fr-CH"/>
        </w:rPr>
        <w:t>pièces  dans</w:t>
      </w:r>
      <w:proofErr w:type="gramEnd"/>
      <w:r>
        <w:rPr>
          <w:rFonts w:cs="Arial"/>
          <w:snapToGrid/>
          <w:sz w:val="22"/>
          <w:lang w:val="fr-CH"/>
        </w:rPr>
        <w:t xml:space="preserve"> les matériaux les plus divers : grâce à une puissance laser élevée pouvant s’élever jusqu’à 15kW, il est par exemple possible de découper des pièces en acier inoxydable jusqu’à une épaisseur de 30mm avec une extrême précision.</w:t>
      </w:r>
    </w:p>
    <w:p w14:paraId="07B239A3" w14:textId="27C5C1F8" w:rsidR="001E6420" w:rsidRPr="001B0E7B" w:rsidRDefault="001E6420" w:rsidP="006E1D20">
      <w:pPr>
        <w:rPr>
          <w:rFonts w:cs="Arial"/>
          <w:snapToGrid/>
          <w:sz w:val="22"/>
          <w:lang w:val="fr-CH" w:eastAsia="de-CH"/>
        </w:rPr>
      </w:pPr>
    </w:p>
    <w:p w14:paraId="1939EF21" w14:textId="77777777" w:rsidR="00B20F42" w:rsidRPr="001B0E7B" w:rsidRDefault="00B20F42" w:rsidP="006E1D20">
      <w:pPr>
        <w:rPr>
          <w:rFonts w:cs="Arial"/>
          <w:snapToGrid/>
          <w:sz w:val="22"/>
          <w:lang w:val="fr-CH" w:eastAsia="de-CH"/>
        </w:rPr>
      </w:pPr>
    </w:p>
    <w:p w14:paraId="5E8524BB" w14:textId="77777777" w:rsidR="009A2C27" w:rsidRDefault="009A2C27" w:rsidP="00040C22">
      <w:pPr>
        <w:rPr>
          <w:rFonts w:cs="Arial"/>
          <w:b/>
          <w:snapToGrid/>
          <w:sz w:val="22"/>
          <w:lang w:val="fr-CH"/>
        </w:rPr>
      </w:pPr>
      <w:r>
        <w:rPr>
          <w:rFonts w:cs="Arial"/>
          <w:b/>
          <w:snapToGrid/>
          <w:sz w:val="22"/>
          <w:lang w:val="fr-CH"/>
        </w:rPr>
        <w:t>Excellente qualité de découpe</w:t>
      </w:r>
      <w:r w:rsidR="001B0E7B" w:rsidRPr="001B0E7B">
        <w:rPr>
          <w:rFonts w:cs="Arial"/>
          <w:b/>
          <w:snapToGrid/>
          <w:sz w:val="22"/>
          <w:lang w:val="fr-CH"/>
        </w:rPr>
        <w:t xml:space="preserve"> </w:t>
      </w:r>
    </w:p>
    <w:p w14:paraId="6A292E5B" w14:textId="77777777" w:rsidR="009A2C27" w:rsidRDefault="009A2C27" w:rsidP="00040C22">
      <w:pPr>
        <w:rPr>
          <w:rFonts w:cs="Arial"/>
          <w:snapToGrid/>
          <w:sz w:val="22"/>
          <w:lang w:val="fr-CH"/>
        </w:rPr>
      </w:pPr>
    </w:p>
    <w:p w14:paraId="0321D55F" w14:textId="35DD19DE" w:rsidR="00040C22" w:rsidRPr="001B0E7B" w:rsidRDefault="009A2C27" w:rsidP="00040C22">
      <w:pPr>
        <w:rPr>
          <w:rFonts w:cs="Arial"/>
          <w:sz w:val="22"/>
          <w:szCs w:val="22"/>
          <w:lang w:val="fr-CH"/>
        </w:rPr>
      </w:pPr>
      <w:r>
        <w:rPr>
          <w:rFonts w:cs="Arial"/>
          <w:snapToGrid/>
          <w:sz w:val="22"/>
          <w:lang w:val="fr-CH"/>
        </w:rPr>
        <w:t>Bords de coupe nets dans de nombreuses qualités de tôles grâce à l’option « </w:t>
      </w:r>
      <w:proofErr w:type="spellStart"/>
      <w:r>
        <w:rPr>
          <w:rFonts w:cs="Arial"/>
          <w:snapToGrid/>
          <w:sz w:val="22"/>
          <w:lang w:val="fr-CH"/>
        </w:rPr>
        <w:t>BeamShaper</w:t>
      </w:r>
      <w:proofErr w:type="spellEnd"/>
      <w:r>
        <w:rPr>
          <w:rFonts w:cs="Arial"/>
          <w:snapToGrid/>
          <w:sz w:val="22"/>
          <w:lang w:val="fr-CH"/>
        </w:rPr>
        <w:t xml:space="preserve"> », unique en son genre, pour une qualité de découpe remarquable. Cette option permet d’adapter idéalement la forme du </w:t>
      </w:r>
      <w:proofErr w:type="spellStart"/>
      <w:r>
        <w:rPr>
          <w:rFonts w:cs="Arial"/>
          <w:snapToGrid/>
          <w:sz w:val="22"/>
          <w:lang w:val="fr-CH"/>
        </w:rPr>
        <w:t>fasceau</w:t>
      </w:r>
      <w:proofErr w:type="spellEnd"/>
      <w:r>
        <w:rPr>
          <w:rFonts w:cs="Arial"/>
          <w:snapToGrid/>
          <w:sz w:val="22"/>
          <w:lang w:val="fr-CH"/>
        </w:rPr>
        <w:t xml:space="preserve"> laser aux épaisseurs de tôles les plus élevées comme aux variations de qualité des tôles.</w:t>
      </w:r>
    </w:p>
    <w:p w14:paraId="738803D0" w14:textId="069084F4" w:rsidR="00B20F42" w:rsidRDefault="00B20F42" w:rsidP="00040C22">
      <w:pPr>
        <w:rPr>
          <w:rFonts w:cs="Arial"/>
          <w:sz w:val="22"/>
          <w:szCs w:val="22"/>
          <w:lang w:val="fr-CH"/>
        </w:rPr>
      </w:pPr>
    </w:p>
    <w:p w14:paraId="714930B2" w14:textId="77777777" w:rsidR="00B91CC1" w:rsidRPr="001B0E7B" w:rsidRDefault="00B91CC1" w:rsidP="00040C22">
      <w:pPr>
        <w:rPr>
          <w:rFonts w:cs="Arial"/>
          <w:sz w:val="22"/>
          <w:szCs w:val="22"/>
          <w:lang w:val="fr-CH"/>
        </w:rPr>
      </w:pPr>
    </w:p>
    <w:p w14:paraId="6E9C27B9" w14:textId="77777777" w:rsidR="009A2C27" w:rsidRDefault="009A2C27" w:rsidP="00AC7A46">
      <w:pPr>
        <w:rPr>
          <w:rFonts w:cs="Arial"/>
          <w:b/>
          <w:snapToGrid/>
          <w:sz w:val="22"/>
          <w:lang w:val="fr-CH"/>
        </w:rPr>
      </w:pPr>
      <w:r>
        <w:rPr>
          <w:rFonts w:cs="Arial"/>
          <w:b/>
          <w:snapToGrid/>
          <w:sz w:val="22"/>
          <w:lang w:val="fr-CH"/>
        </w:rPr>
        <w:t>Aussi simple qu’un Smartphone</w:t>
      </w:r>
    </w:p>
    <w:p w14:paraId="07967D0D" w14:textId="77777777" w:rsidR="000869F8" w:rsidRDefault="000869F8" w:rsidP="00EA51F7">
      <w:pPr>
        <w:spacing w:line="360" w:lineRule="auto"/>
        <w:rPr>
          <w:rFonts w:cs="Arial"/>
          <w:snapToGrid/>
          <w:sz w:val="22"/>
          <w:lang w:val="fr-CH" w:eastAsia="de-CH"/>
        </w:rPr>
      </w:pPr>
    </w:p>
    <w:p w14:paraId="15D80F01" w14:textId="5DF83CCA" w:rsidR="009A2C27" w:rsidRDefault="000869F8" w:rsidP="00EA51F7">
      <w:pPr>
        <w:spacing w:line="360" w:lineRule="auto"/>
        <w:rPr>
          <w:rFonts w:cs="Arial"/>
          <w:snapToGrid/>
          <w:sz w:val="22"/>
          <w:lang w:val="fr-CH"/>
        </w:rPr>
      </w:pPr>
      <w:r>
        <w:rPr>
          <w:rFonts w:cs="Arial"/>
          <w:snapToGrid/>
          <w:sz w:val="22"/>
          <w:lang w:val="fr-CH"/>
        </w:rPr>
        <w:t>L’</w:t>
      </w:r>
      <w:r w:rsidR="009A2C27">
        <w:rPr>
          <w:rFonts w:cs="Arial"/>
          <w:snapToGrid/>
          <w:sz w:val="22"/>
          <w:lang w:val="fr-CH"/>
        </w:rPr>
        <w:t xml:space="preserve">interface utilisateur, </w:t>
      </w:r>
      <w:proofErr w:type="spellStart"/>
      <w:r w:rsidR="009A2C27">
        <w:rPr>
          <w:rFonts w:cs="Arial"/>
          <w:snapToGrid/>
          <w:sz w:val="22"/>
          <w:lang w:val="fr-CH"/>
        </w:rPr>
        <w:t>BySoft</w:t>
      </w:r>
      <w:proofErr w:type="spellEnd"/>
      <w:r w:rsidR="009A2C27">
        <w:rPr>
          <w:rFonts w:cs="Arial"/>
          <w:snapToGrid/>
          <w:sz w:val="22"/>
          <w:lang w:val="fr-CH"/>
        </w:rPr>
        <w:t xml:space="preserve"> </w:t>
      </w:r>
      <w:proofErr w:type="spellStart"/>
      <w:r w:rsidR="009A2C27">
        <w:rPr>
          <w:rFonts w:cs="Arial"/>
          <w:snapToGrid/>
          <w:sz w:val="22"/>
          <w:lang w:val="fr-CH"/>
        </w:rPr>
        <w:t>Cell</w:t>
      </w:r>
      <w:proofErr w:type="spellEnd"/>
      <w:r w:rsidR="009A2C27">
        <w:rPr>
          <w:rFonts w:cs="Arial"/>
          <w:snapToGrid/>
          <w:sz w:val="22"/>
          <w:lang w:val="fr-CH"/>
        </w:rPr>
        <w:t xml:space="preserve"> Control Cut réunit toutes les fonctions essentielles à la découpe laser. Grâce à l’écran tactile de 21,5 pouces, vous commandez la machine et le système automatisé</w:t>
      </w:r>
      <w:r>
        <w:rPr>
          <w:rFonts w:cs="Arial"/>
          <w:snapToGrid/>
          <w:sz w:val="22"/>
          <w:lang w:val="fr-CH"/>
        </w:rPr>
        <w:t>,</w:t>
      </w:r>
      <w:r w:rsidR="009A2C27">
        <w:rPr>
          <w:rFonts w:cs="Arial"/>
          <w:snapToGrid/>
          <w:sz w:val="22"/>
          <w:lang w:val="fr-CH"/>
        </w:rPr>
        <w:t xml:space="preserve"> </w:t>
      </w:r>
      <w:r>
        <w:rPr>
          <w:rFonts w:cs="Arial"/>
          <w:snapToGrid/>
          <w:sz w:val="22"/>
          <w:lang w:val="fr-CH"/>
        </w:rPr>
        <w:t xml:space="preserve">connecté </w:t>
      </w:r>
      <w:r w:rsidR="009A2C27">
        <w:rPr>
          <w:rFonts w:cs="Arial"/>
          <w:snapToGrid/>
          <w:sz w:val="22"/>
          <w:lang w:val="fr-CH"/>
        </w:rPr>
        <w:t xml:space="preserve">aussi facilement et </w:t>
      </w:r>
      <w:r>
        <w:rPr>
          <w:rFonts w:cs="Arial"/>
          <w:snapToGrid/>
          <w:sz w:val="22"/>
          <w:lang w:val="fr-CH"/>
        </w:rPr>
        <w:t xml:space="preserve">immédiatement </w:t>
      </w:r>
      <w:r w:rsidR="009A2C27">
        <w:rPr>
          <w:rFonts w:cs="Arial"/>
          <w:snapToGrid/>
          <w:sz w:val="22"/>
          <w:lang w:val="fr-CH"/>
        </w:rPr>
        <w:t>qu’un Smartphone</w:t>
      </w:r>
      <w:r>
        <w:rPr>
          <w:rFonts w:cs="Arial"/>
          <w:snapToGrid/>
          <w:sz w:val="22"/>
          <w:lang w:val="fr-CH"/>
        </w:rPr>
        <w:t>. Des icônes de grande taille, des chemins de navigation courts et des fonctions d’assistance rendent cet outil logiciel particulièrement simple à utiliser.</w:t>
      </w:r>
    </w:p>
    <w:p w14:paraId="33F24CB0" w14:textId="751C3011" w:rsidR="009A2C27" w:rsidRDefault="009A2C27" w:rsidP="00EA51F7">
      <w:pPr>
        <w:spacing w:line="360" w:lineRule="auto"/>
        <w:rPr>
          <w:rFonts w:cs="Arial"/>
          <w:sz w:val="22"/>
          <w:lang w:val="fr-CH"/>
        </w:rPr>
      </w:pPr>
    </w:p>
    <w:p w14:paraId="556CE573" w14:textId="501F214F" w:rsidR="00A949B2" w:rsidRDefault="00A949B2" w:rsidP="00EA51F7">
      <w:pPr>
        <w:spacing w:line="360" w:lineRule="auto"/>
        <w:rPr>
          <w:rFonts w:cs="Arial"/>
          <w:sz w:val="22"/>
          <w:lang w:val="fr-CH"/>
        </w:rPr>
      </w:pPr>
    </w:p>
    <w:p w14:paraId="52021DD0" w14:textId="321DAEB1" w:rsidR="00A949B2" w:rsidRDefault="00A949B2" w:rsidP="00EA51F7">
      <w:pPr>
        <w:spacing w:line="360" w:lineRule="auto"/>
        <w:rPr>
          <w:rFonts w:cs="Arial"/>
          <w:sz w:val="22"/>
          <w:lang w:val="fr-CH"/>
        </w:rPr>
      </w:pPr>
    </w:p>
    <w:p w14:paraId="37C38CA0" w14:textId="451F863A" w:rsidR="00A949B2" w:rsidRDefault="00A949B2" w:rsidP="00EA51F7">
      <w:pPr>
        <w:spacing w:line="360" w:lineRule="auto"/>
        <w:rPr>
          <w:rFonts w:cs="Arial"/>
          <w:sz w:val="22"/>
          <w:lang w:val="fr-CH"/>
        </w:rPr>
      </w:pPr>
      <w:r>
        <w:rPr>
          <w:rFonts w:cs="Arial"/>
          <w:noProof/>
          <w:snapToGrid/>
          <w:sz w:val="22"/>
          <w:lang w:val="fr-CH"/>
        </w:rPr>
        <w:lastRenderedPageBreak/>
        <w:drawing>
          <wp:inline distT="0" distB="0" distL="0" distR="0" wp14:anchorId="656D3336" wp14:editId="524593E0">
            <wp:extent cx="5256530" cy="2950845"/>
            <wp:effectExtent l="0" t="0" r="127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yCut Smart 12025_closed_background_03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6530" cy="2950845"/>
                    </a:xfrm>
                    <a:prstGeom prst="rect">
                      <a:avLst/>
                    </a:prstGeom>
                  </pic:spPr>
                </pic:pic>
              </a:graphicData>
            </a:graphic>
          </wp:inline>
        </w:drawing>
      </w:r>
    </w:p>
    <w:p w14:paraId="2B147B23" w14:textId="5246E3E5" w:rsidR="009A2C27" w:rsidRDefault="009A2C27" w:rsidP="00EA51F7">
      <w:pPr>
        <w:spacing w:line="360" w:lineRule="auto"/>
        <w:rPr>
          <w:rFonts w:cs="Arial"/>
          <w:sz w:val="22"/>
          <w:lang w:val="fr-CH"/>
        </w:rPr>
      </w:pPr>
    </w:p>
    <w:p w14:paraId="04A1BB23" w14:textId="11978E84" w:rsidR="00A949B2" w:rsidRDefault="00A949B2" w:rsidP="00EA51F7">
      <w:pPr>
        <w:spacing w:line="360" w:lineRule="auto"/>
        <w:rPr>
          <w:rFonts w:cs="Arial"/>
          <w:sz w:val="22"/>
          <w:lang w:val="fr-CH"/>
        </w:rPr>
      </w:pPr>
      <w:r>
        <w:rPr>
          <w:rFonts w:cs="Arial"/>
          <w:noProof/>
          <w:snapToGrid/>
          <w:sz w:val="22"/>
          <w:lang w:val="fr-CH"/>
        </w:rPr>
        <w:drawing>
          <wp:inline distT="0" distB="0" distL="0" distR="0" wp14:anchorId="7E430D14" wp14:editId="656ADFF8">
            <wp:extent cx="5256530" cy="2950845"/>
            <wp:effectExtent l="0" t="0" r="127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yCut Smart 12025_open_background_01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56530" cy="2950845"/>
                    </a:xfrm>
                    <a:prstGeom prst="rect">
                      <a:avLst/>
                    </a:prstGeom>
                  </pic:spPr>
                </pic:pic>
              </a:graphicData>
            </a:graphic>
          </wp:inline>
        </w:drawing>
      </w:r>
    </w:p>
    <w:p w14:paraId="27793E87" w14:textId="554DA2F9" w:rsidR="00A949B2" w:rsidRDefault="00A949B2" w:rsidP="00EA51F7">
      <w:pPr>
        <w:spacing w:line="360" w:lineRule="auto"/>
        <w:rPr>
          <w:rFonts w:cs="Arial"/>
          <w:sz w:val="22"/>
          <w:lang w:val="fr-CH"/>
        </w:rPr>
      </w:pPr>
    </w:p>
    <w:p w14:paraId="1E720B0B" w14:textId="453AE355" w:rsidR="00A949B2" w:rsidRDefault="00A949B2" w:rsidP="00EA51F7">
      <w:pPr>
        <w:spacing w:line="360" w:lineRule="auto"/>
        <w:rPr>
          <w:rFonts w:cs="Arial"/>
          <w:sz w:val="22"/>
          <w:lang w:val="fr-CH"/>
        </w:rPr>
      </w:pPr>
    </w:p>
    <w:p w14:paraId="7F301BF3" w14:textId="0A7741E6" w:rsidR="00A949B2" w:rsidRDefault="00A949B2" w:rsidP="00EA51F7">
      <w:pPr>
        <w:spacing w:line="360" w:lineRule="auto"/>
        <w:rPr>
          <w:rFonts w:cs="Arial"/>
          <w:sz w:val="22"/>
          <w:lang w:val="fr-CH"/>
        </w:rPr>
      </w:pPr>
      <w:r>
        <w:rPr>
          <w:rFonts w:cs="Arial"/>
          <w:noProof/>
          <w:snapToGrid/>
          <w:sz w:val="22"/>
          <w:lang w:val="fr-CH"/>
        </w:rPr>
        <w:lastRenderedPageBreak/>
        <w:drawing>
          <wp:inline distT="0" distB="0" distL="0" distR="0" wp14:anchorId="1C27DA77" wp14:editId="41D8CA01">
            <wp:extent cx="5256530" cy="2950845"/>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yCut Smart 12025_open_background_02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56530" cy="2950845"/>
                    </a:xfrm>
                    <a:prstGeom prst="rect">
                      <a:avLst/>
                    </a:prstGeom>
                  </pic:spPr>
                </pic:pic>
              </a:graphicData>
            </a:graphic>
          </wp:inline>
        </w:drawing>
      </w:r>
    </w:p>
    <w:p w14:paraId="7BEFA3B0" w14:textId="77777777" w:rsidR="002E1933" w:rsidRPr="001B0E7B" w:rsidRDefault="002E1933" w:rsidP="002E1933">
      <w:pPr>
        <w:suppressAutoHyphens w:val="0"/>
        <w:spacing w:line="240" w:lineRule="auto"/>
        <w:rPr>
          <w:rFonts w:cs="Arial"/>
          <w:sz w:val="22"/>
          <w:szCs w:val="22"/>
          <w:lang w:val="fr-CH"/>
        </w:rPr>
      </w:pPr>
    </w:p>
    <w:p w14:paraId="218850B1" w14:textId="03CE5A83" w:rsidR="00EA51F7" w:rsidRPr="001B0E7B" w:rsidRDefault="00EA51F7" w:rsidP="00411580">
      <w:pPr>
        <w:suppressAutoHyphens w:val="0"/>
        <w:spacing w:line="240" w:lineRule="auto"/>
        <w:rPr>
          <w:rFonts w:cs="Arial"/>
          <w:b/>
          <w:sz w:val="18"/>
          <w:lang w:val="fr-CH"/>
        </w:rPr>
      </w:pPr>
      <w:r w:rsidRPr="001B0E7B">
        <w:rPr>
          <w:rFonts w:cs="Arial"/>
          <w:b/>
          <w:sz w:val="18"/>
          <w:lang w:val="fr-CH"/>
        </w:rPr>
        <w:t>À propos de Bystronic</w:t>
      </w:r>
    </w:p>
    <w:p w14:paraId="058C571E" w14:textId="5260DCFB" w:rsidR="00EA51F7" w:rsidRPr="001B0E7B" w:rsidRDefault="00EA51F7" w:rsidP="00EA51F7">
      <w:pPr>
        <w:spacing w:line="240" w:lineRule="exact"/>
        <w:rPr>
          <w:rFonts w:cs="Arial"/>
          <w:snapToGrid/>
          <w:sz w:val="16"/>
          <w:szCs w:val="24"/>
          <w:lang w:val="fr-CH" w:eastAsia="de-DE"/>
        </w:rPr>
      </w:pPr>
      <w:r w:rsidRPr="001B0E7B">
        <w:rPr>
          <w:rFonts w:cs="Arial"/>
          <w:snapToGrid/>
          <w:sz w:val="16"/>
          <w:lang w:val="fr-CH"/>
        </w:rPr>
        <w:t xml:space="preserve">Bystronic est une entreprise technologique internationale leader dans le domaine de l’usinage de tôles. L’accent est mis sur l’automatisation de l’ensemble des flux de matériaux et des données des chaînes de processus de découpe et de pliage. La mise en réseau intelligente des systèmes de découpe laser et des presses plieuses grâce à des solutions d’automatisation, logicielles et de </w:t>
      </w:r>
      <w:r w:rsidR="001B0E7B" w:rsidRPr="001B0E7B">
        <w:rPr>
          <w:rFonts w:cs="Arial"/>
          <w:snapToGrid/>
          <w:sz w:val="16"/>
          <w:lang w:val="fr-CH"/>
        </w:rPr>
        <w:t>services innovants</w:t>
      </w:r>
      <w:r w:rsidRPr="001B0E7B">
        <w:rPr>
          <w:rFonts w:cs="Arial"/>
          <w:snapToGrid/>
          <w:sz w:val="16"/>
          <w:lang w:val="fr-CH"/>
        </w:rPr>
        <w:t xml:space="preserve"> est essentielle à la numérisation étendue dans l’industrie de l’usinage de tôles.</w:t>
      </w:r>
    </w:p>
    <w:p w14:paraId="73F6D1F1" w14:textId="77777777" w:rsidR="00EA51F7" w:rsidRPr="001B0E7B" w:rsidRDefault="00EA51F7" w:rsidP="00EA51F7">
      <w:pPr>
        <w:spacing w:line="240" w:lineRule="exact"/>
        <w:rPr>
          <w:rFonts w:cs="Arial"/>
          <w:snapToGrid/>
          <w:sz w:val="16"/>
          <w:szCs w:val="24"/>
          <w:lang w:val="fr-CH" w:eastAsia="de-DE"/>
        </w:rPr>
      </w:pPr>
    </w:p>
    <w:p w14:paraId="5EE105A8" w14:textId="5ED0F599" w:rsidR="00EA51F7" w:rsidRDefault="00EA51F7" w:rsidP="00EA51F7">
      <w:pPr>
        <w:spacing w:line="240" w:lineRule="exact"/>
        <w:rPr>
          <w:rFonts w:cs="Arial"/>
          <w:snapToGrid/>
          <w:sz w:val="16"/>
          <w:lang w:val="fr-CH"/>
        </w:rPr>
      </w:pPr>
      <w:r w:rsidRPr="001B0E7B">
        <w:rPr>
          <w:rFonts w:cs="Arial"/>
          <w:snapToGrid/>
          <w:sz w:val="16"/>
          <w:lang w:val="fr-CH"/>
        </w:rPr>
        <w:t xml:space="preserve">Le siège de Bystronic est implanté à Niederönz en Suisse. D’autres sites de développement et de production se trouvent respectivement à Sulgen (Suisse), à Gotha (Allemagne), à Cazzago San Martino et à San Giuliano Milanese (Italie), à Tianjin, à Shanghaï et à Shenzhen (Chine) ainsi qu’à Hoffman Estates (États-Unis). Nous sommes également actifs dans plus de 30 pays par le biais de nos propres succursales et sociétés de services, et représentés par des agents commerciaux dans de nombreux autres pays. Bystronic AG est cotée à la bourse suisse SIX </w:t>
      </w:r>
      <w:proofErr w:type="spellStart"/>
      <w:r w:rsidRPr="001B0E7B">
        <w:rPr>
          <w:rFonts w:cs="Arial"/>
          <w:snapToGrid/>
          <w:sz w:val="16"/>
          <w:lang w:val="fr-CH"/>
        </w:rPr>
        <w:t>Swiss</w:t>
      </w:r>
      <w:proofErr w:type="spellEnd"/>
      <w:r w:rsidRPr="001B0E7B">
        <w:rPr>
          <w:rFonts w:cs="Arial"/>
          <w:snapToGrid/>
          <w:sz w:val="16"/>
          <w:lang w:val="fr-CH"/>
        </w:rPr>
        <w:t xml:space="preserve"> Exchange (</w:t>
      </w:r>
      <w:proofErr w:type="gramStart"/>
      <w:r w:rsidRPr="001B0E7B">
        <w:rPr>
          <w:rFonts w:cs="Arial"/>
          <w:snapToGrid/>
          <w:sz w:val="16"/>
          <w:lang w:val="fr-CH"/>
        </w:rPr>
        <w:t>SIX:</w:t>
      </w:r>
      <w:proofErr w:type="gramEnd"/>
      <w:r w:rsidRPr="001B0E7B">
        <w:rPr>
          <w:rFonts w:cs="Arial"/>
          <w:snapToGrid/>
          <w:sz w:val="16"/>
          <w:lang w:val="fr-CH"/>
        </w:rPr>
        <w:t xml:space="preserve"> BYS).</w:t>
      </w:r>
    </w:p>
    <w:p w14:paraId="116AD96F" w14:textId="4B242B8D" w:rsidR="002E1933" w:rsidRDefault="002E1933" w:rsidP="00EA51F7">
      <w:pPr>
        <w:spacing w:line="240" w:lineRule="exact"/>
        <w:rPr>
          <w:rFonts w:cs="Arial"/>
          <w:sz w:val="18"/>
          <w:lang w:val="fr-CH"/>
        </w:rPr>
      </w:pPr>
    </w:p>
    <w:tbl>
      <w:tblPr>
        <w:tblW w:w="5245" w:type="dxa"/>
        <w:tblLayout w:type="fixed"/>
        <w:tblCellMar>
          <w:left w:w="70" w:type="dxa"/>
          <w:right w:w="70" w:type="dxa"/>
        </w:tblCellMar>
        <w:tblLook w:val="0000" w:firstRow="0" w:lastRow="0" w:firstColumn="0" w:lastColumn="0" w:noHBand="0" w:noVBand="0"/>
      </w:tblPr>
      <w:tblGrid>
        <w:gridCol w:w="1063"/>
        <w:gridCol w:w="4182"/>
      </w:tblGrid>
      <w:tr w:rsidR="002E1933" w:rsidRPr="001B0E7B" w14:paraId="2CDB6666" w14:textId="77777777" w:rsidTr="00EF64BE">
        <w:tc>
          <w:tcPr>
            <w:tcW w:w="1063" w:type="dxa"/>
          </w:tcPr>
          <w:p w14:paraId="4635D902" w14:textId="77777777" w:rsidR="002E1933" w:rsidRPr="001B0E7B" w:rsidRDefault="002E1933" w:rsidP="00EF64BE">
            <w:pPr>
              <w:spacing w:before="60" w:after="60" w:line="240" w:lineRule="auto"/>
              <w:rPr>
                <w:rFonts w:cs="Arial"/>
                <w:b/>
                <w:sz w:val="18"/>
                <w:lang w:val="fr-CH"/>
              </w:rPr>
            </w:pPr>
          </w:p>
        </w:tc>
        <w:tc>
          <w:tcPr>
            <w:tcW w:w="4182" w:type="dxa"/>
          </w:tcPr>
          <w:p w14:paraId="1AD307B5" w14:textId="5822D281" w:rsidR="002E1933" w:rsidRPr="001B0E7B" w:rsidRDefault="002E1933" w:rsidP="00EF64BE">
            <w:pPr>
              <w:pStyle w:val="Titre5"/>
              <w:ind w:left="-3"/>
              <w:rPr>
                <w:rFonts w:ascii="Arial" w:hAnsi="Arial" w:cs="Arial"/>
                <w:sz w:val="18"/>
                <w:lang w:val="fr-CH"/>
              </w:rPr>
            </w:pPr>
            <w:proofErr w:type="spellStart"/>
            <w:r w:rsidRPr="001B0E7B">
              <w:rPr>
                <w:rFonts w:ascii="Arial" w:hAnsi="Arial" w:cs="Arial"/>
                <w:sz w:val="18"/>
                <w:lang w:val="fr-CH"/>
              </w:rPr>
              <w:t>Bystronic</w:t>
            </w:r>
            <w:proofErr w:type="spellEnd"/>
            <w:r w:rsidRPr="001B0E7B">
              <w:rPr>
                <w:rFonts w:ascii="Arial" w:hAnsi="Arial" w:cs="Arial"/>
                <w:sz w:val="18"/>
                <w:lang w:val="fr-CH"/>
              </w:rPr>
              <w:t xml:space="preserve"> </w:t>
            </w:r>
            <w:r>
              <w:rPr>
                <w:rFonts w:ascii="Arial" w:hAnsi="Arial" w:cs="Arial"/>
                <w:sz w:val="18"/>
                <w:lang w:val="fr-CH"/>
              </w:rPr>
              <w:t>France SAS</w:t>
            </w:r>
          </w:p>
        </w:tc>
      </w:tr>
      <w:tr w:rsidR="002E1933" w:rsidRPr="001B0E7B" w14:paraId="6E335100" w14:textId="77777777" w:rsidTr="00EF64BE">
        <w:trPr>
          <w:trHeight w:hRule="exact" w:val="120"/>
        </w:trPr>
        <w:tc>
          <w:tcPr>
            <w:tcW w:w="1063" w:type="dxa"/>
          </w:tcPr>
          <w:p w14:paraId="77F42101" w14:textId="77777777" w:rsidR="002E1933" w:rsidRPr="001B0E7B" w:rsidRDefault="002E1933" w:rsidP="00EF64BE">
            <w:pPr>
              <w:spacing w:before="60" w:after="60" w:line="240" w:lineRule="auto"/>
              <w:rPr>
                <w:rFonts w:cs="Arial"/>
                <w:sz w:val="18"/>
                <w:lang w:val="fr-CH"/>
              </w:rPr>
            </w:pPr>
          </w:p>
        </w:tc>
        <w:tc>
          <w:tcPr>
            <w:tcW w:w="4182" w:type="dxa"/>
          </w:tcPr>
          <w:p w14:paraId="6BA32E47" w14:textId="77777777" w:rsidR="002E1933" w:rsidRPr="001B0E7B" w:rsidRDefault="002E1933" w:rsidP="00EF64BE">
            <w:pPr>
              <w:spacing w:before="60" w:after="60" w:line="240" w:lineRule="auto"/>
              <w:ind w:left="-3"/>
              <w:rPr>
                <w:rFonts w:cs="Arial"/>
                <w:sz w:val="18"/>
                <w:lang w:val="fr-CH"/>
              </w:rPr>
            </w:pPr>
          </w:p>
        </w:tc>
      </w:tr>
      <w:tr w:rsidR="002E1933" w:rsidRPr="001B0E7B" w14:paraId="1F2DE703" w14:textId="77777777" w:rsidTr="00EF64BE">
        <w:tc>
          <w:tcPr>
            <w:tcW w:w="1063" w:type="dxa"/>
          </w:tcPr>
          <w:p w14:paraId="41B76CE7" w14:textId="77777777" w:rsidR="002E1933" w:rsidRPr="001B0E7B" w:rsidRDefault="002E1933" w:rsidP="00EF64BE">
            <w:pPr>
              <w:spacing w:before="60" w:after="60" w:line="240" w:lineRule="auto"/>
              <w:rPr>
                <w:rFonts w:cs="Arial"/>
                <w:sz w:val="18"/>
                <w:lang w:val="fr-CH"/>
              </w:rPr>
            </w:pPr>
          </w:p>
        </w:tc>
        <w:tc>
          <w:tcPr>
            <w:tcW w:w="4182" w:type="dxa"/>
          </w:tcPr>
          <w:p w14:paraId="34D9B628" w14:textId="310BD41F" w:rsidR="002E1933" w:rsidRPr="001B0E7B" w:rsidRDefault="002E1933" w:rsidP="00EF64BE">
            <w:pPr>
              <w:spacing w:before="60" w:after="60" w:line="240" w:lineRule="auto"/>
              <w:ind w:left="-3"/>
              <w:rPr>
                <w:rFonts w:cs="Arial"/>
                <w:sz w:val="18"/>
                <w:lang w:val="fr-CH"/>
              </w:rPr>
            </w:pPr>
            <w:r>
              <w:rPr>
                <w:rFonts w:cs="Arial"/>
                <w:sz w:val="18"/>
                <w:lang w:val="fr-CH"/>
              </w:rPr>
              <w:t xml:space="preserve">Hugues </w:t>
            </w:r>
            <w:proofErr w:type="spellStart"/>
            <w:r>
              <w:rPr>
                <w:rFonts w:cs="Arial"/>
                <w:sz w:val="18"/>
                <w:lang w:val="fr-CH"/>
              </w:rPr>
              <w:t>Cousseau</w:t>
            </w:r>
            <w:proofErr w:type="spellEnd"/>
          </w:p>
        </w:tc>
      </w:tr>
      <w:tr w:rsidR="002E1933" w:rsidRPr="001B0E7B" w14:paraId="3ABE09E4" w14:textId="77777777" w:rsidTr="002E1933">
        <w:tc>
          <w:tcPr>
            <w:tcW w:w="1063" w:type="dxa"/>
          </w:tcPr>
          <w:p w14:paraId="3F0426B2" w14:textId="77777777" w:rsidR="002E1933" w:rsidRPr="001B0E7B" w:rsidRDefault="002E1933" w:rsidP="00EF64BE">
            <w:pPr>
              <w:spacing w:before="60" w:after="60" w:line="240" w:lineRule="auto"/>
              <w:rPr>
                <w:rFonts w:cs="Arial"/>
                <w:sz w:val="18"/>
                <w:lang w:val="fr-CH"/>
              </w:rPr>
            </w:pPr>
          </w:p>
        </w:tc>
        <w:tc>
          <w:tcPr>
            <w:tcW w:w="4182" w:type="dxa"/>
            <w:shd w:val="clear" w:color="auto" w:fill="auto"/>
          </w:tcPr>
          <w:p w14:paraId="1D4D54E1" w14:textId="1EAC2786" w:rsidR="002E1933" w:rsidRPr="001B0E7B" w:rsidRDefault="002E1933" w:rsidP="00EF64BE">
            <w:pPr>
              <w:spacing w:before="60" w:after="60" w:line="240" w:lineRule="auto"/>
              <w:ind w:left="-3"/>
              <w:rPr>
                <w:rFonts w:cs="Arial"/>
                <w:sz w:val="18"/>
                <w:lang w:val="fr-CH"/>
              </w:rPr>
            </w:pPr>
            <w:r>
              <w:rPr>
                <w:rFonts w:cs="Arial"/>
                <w:sz w:val="18"/>
                <w:lang w:val="fr-CH"/>
              </w:rPr>
              <w:t>Directeur Général</w:t>
            </w:r>
          </w:p>
        </w:tc>
      </w:tr>
      <w:tr w:rsidR="002E1933" w:rsidRPr="001B0E7B" w14:paraId="333A67DC" w14:textId="77777777" w:rsidTr="002E1933">
        <w:tc>
          <w:tcPr>
            <w:tcW w:w="1063" w:type="dxa"/>
          </w:tcPr>
          <w:p w14:paraId="278E349D" w14:textId="77777777" w:rsidR="002E1933" w:rsidRPr="001B0E7B" w:rsidRDefault="002E1933" w:rsidP="00EF64BE">
            <w:pPr>
              <w:spacing w:before="60" w:after="60" w:line="240" w:lineRule="auto"/>
              <w:rPr>
                <w:rFonts w:cs="Arial"/>
                <w:sz w:val="18"/>
                <w:lang w:val="fr-CH"/>
              </w:rPr>
            </w:pPr>
          </w:p>
        </w:tc>
        <w:tc>
          <w:tcPr>
            <w:tcW w:w="4182" w:type="dxa"/>
            <w:shd w:val="clear" w:color="auto" w:fill="auto"/>
          </w:tcPr>
          <w:p w14:paraId="15853B23" w14:textId="62E018CB" w:rsidR="002E1933" w:rsidRPr="002E1933" w:rsidRDefault="002E1933" w:rsidP="002E1933">
            <w:pPr>
              <w:suppressAutoHyphens w:val="0"/>
              <w:spacing w:line="240" w:lineRule="auto"/>
              <w:rPr>
                <w:rFonts w:cs="Arial"/>
                <w:snapToGrid/>
                <w:color w:val="000000" w:themeColor="text1"/>
                <w:sz w:val="18"/>
                <w:szCs w:val="18"/>
                <w:lang w:eastAsia="fr-FR"/>
              </w:rPr>
            </w:pPr>
            <w:r w:rsidRPr="002E1933">
              <w:rPr>
                <w:rFonts w:cs="Arial"/>
                <w:color w:val="000000" w:themeColor="text1"/>
                <w:sz w:val="18"/>
                <w:szCs w:val="18"/>
              </w:rPr>
              <w:t xml:space="preserve">Parc </w:t>
            </w:r>
            <w:proofErr w:type="spellStart"/>
            <w:r w:rsidRPr="002E1933">
              <w:rPr>
                <w:rFonts w:cs="Arial"/>
                <w:color w:val="000000" w:themeColor="text1"/>
                <w:sz w:val="18"/>
                <w:szCs w:val="18"/>
              </w:rPr>
              <w:t>Technopolis</w:t>
            </w:r>
            <w:proofErr w:type="spellEnd"/>
            <w:r w:rsidRPr="002E1933">
              <w:rPr>
                <w:rFonts w:cs="Arial"/>
                <w:color w:val="000000" w:themeColor="text1"/>
                <w:sz w:val="18"/>
                <w:szCs w:val="18"/>
              </w:rPr>
              <w:t>, 3, Avenue du Canada</w:t>
            </w:r>
          </w:p>
        </w:tc>
      </w:tr>
      <w:tr w:rsidR="002E1933" w:rsidRPr="001B0E7B" w14:paraId="7F2A4B9A" w14:textId="77777777" w:rsidTr="00EF64BE">
        <w:tc>
          <w:tcPr>
            <w:tcW w:w="1063" w:type="dxa"/>
          </w:tcPr>
          <w:p w14:paraId="62AF3AF6" w14:textId="77777777" w:rsidR="002E1933" w:rsidRPr="001B0E7B" w:rsidRDefault="002E1933" w:rsidP="00EF64BE">
            <w:pPr>
              <w:spacing w:before="60" w:after="60" w:line="240" w:lineRule="auto"/>
              <w:rPr>
                <w:rFonts w:cs="Arial"/>
                <w:sz w:val="18"/>
                <w:lang w:val="fr-CH"/>
              </w:rPr>
            </w:pPr>
          </w:p>
        </w:tc>
        <w:tc>
          <w:tcPr>
            <w:tcW w:w="4182" w:type="dxa"/>
          </w:tcPr>
          <w:p w14:paraId="7775D99D" w14:textId="1513C527" w:rsidR="002E1933" w:rsidRPr="001B0E7B" w:rsidRDefault="002E1933" w:rsidP="00EF64BE">
            <w:pPr>
              <w:spacing w:before="60" w:after="60" w:line="240" w:lineRule="auto"/>
              <w:ind w:left="-3"/>
              <w:rPr>
                <w:rFonts w:cs="Arial"/>
                <w:sz w:val="18"/>
                <w:lang w:val="fr-CH"/>
              </w:rPr>
            </w:pPr>
            <w:r>
              <w:rPr>
                <w:rFonts w:cs="Arial"/>
                <w:sz w:val="18"/>
                <w:lang w:val="fr-CH"/>
              </w:rPr>
              <w:t xml:space="preserve">91940 Les </w:t>
            </w:r>
            <w:r w:rsidR="00985B24">
              <w:rPr>
                <w:rFonts w:cs="Arial"/>
                <w:sz w:val="18"/>
                <w:lang w:val="fr-CH"/>
              </w:rPr>
              <w:t>U</w:t>
            </w:r>
            <w:r>
              <w:rPr>
                <w:rFonts w:cs="Arial"/>
                <w:sz w:val="18"/>
                <w:lang w:val="fr-CH"/>
              </w:rPr>
              <w:t>lis cedex - France</w:t>
            </w:r>
          </w:p>
        </w:tc>
      </w:tr>
      <w:tr w:rsidR="002E1933" w:rsidRPr="001B0E7B" w14:paraId="5E736D8A" w14:textId="77777777" w:rsidTr="00EF64BE">
        <w:tc>
          <w:tcPr>
            <w:tcW w:w="1063" w:type="dxa"/>
          </w:tcPr>
          <w:p w14:paraId="14A33E9F" w14:textId="77777777" w:rsidR="002E1933" w:rsidRPr="001B0E7B" w:rsidRDefault="002E1933" w:rsidP="00EF64BE">
            <w:pPr>
              <w:spacing w:before="60" w:after="60" w:line="240" w:lineRule="auto"/>
              <w:rPr>
                <w:rFonts w:cs="Arial"/>
                <w:sz w:val="18"/>
                <w:lang w:val="fr-CH"/>
              </w:rPr>
            </w:pPr>
            <w:r w:rsidRPr="001B0E7B">
              <w:rPr>
                <w:rFonts w:cs="Arial"/>
                <w:sz w:val="18"/>
                <w:lang w:val="fr-CH"/>
              </w:rPr>
              <w:t>Téléphone</w:t>
            </w:r>
          </w:p>
        </w:tc>
        <w:tc>
          <w:tcPr>
            <w:tcW w:w="4182" w:type="dxa"/>
          </w:tcPr>
          <w:p w14:paraId="55A60DFC" w14:textId="17A77803" w:rsidR="002E1933" w:rsidRPr="001B0E7B" w:rsidRDefault="002E1933" w:rsidP="00EF64BE">
            <w:pPr>
              <w:spacing w:before="60" w:after="60" w:line="240" w:lineRule="auto"/>
              <w:ind w:left="-3"/>
              <w:rPr>
                <w:rFonts w:cs="Arial"/>
                <w:sz w:val="18"/>
                <w:lang w:val="fr-CH"/>
              </w:rPr>
            </w:pPr>
            <w:r w:rsidRPr="001B0E7B">
              <w:rPr>
                <w:rFonts w:cs="Arial"/>
                <w:sz w:val="18"/>
                <w:lang w:val="fr-CH"/>
              </w:rPr>
              <w:t>+</w:t>
            </w:r>
            <w:r>
              <w:rPr>
                <w:rFonts w:cs="Arial"/>
                <w:sz w:val="18"/>
                <w:lang w:val="fr-CH"/>
              </w:rPr>
              <w:t>33(0)1 69 41 99 84</w:t>
            </w:r>
          </w:p>
        </w:tc>
      </w:tr>
      <w:tr w:rsidR="002E1933" w:rsidRPr="001B0E7B" w14:paraId="70C1D7A3" w14:textId="77777777" w:rsidTr="00EF64BE">
        <w:tc>
          <w:tcPr>
            <w:tcW w:w="1063" w:type="dxa"/>
          </w:tcPr>
          <w:p w14:paraId="6A439F8A" w14:textId="77777777" w:rsidR="002E1933" w:rsidRPr="001B0E7B" w:rsidRDefault="002E1933" w:rsidP="00EF64BE">
            <w:pPr>
              <w:spacing w:before="60" w:after="60" w:line="240" w:lineRule="auto"/>
              <w:rPr>
                <w:rFonts w:cs="Arial"/>
                <w:sz w:val="18"/>
                <w:lang w:val="fr-CH"/>
              </w:rPr>
            </w:pPr>
            <w:r w:rsidRPr="001B0E7B">
              <w:rPr>
                <w:rFonts w:cs="Arial"/>
                <w:sz w:val="18"/>
                <w:lang w:val="fr-CH"/>
              </w:rPr>
              <w:t>E-mail</w:t>
            </w:r>
          </w:p>
        </w:tc>
        <w:tc>
          <w:tcPr>
            <w:tcW w:w="4182" w:type="dxa"/>
          </w:tcPr>
          <w:p w14:paraId="3F4C64BF" w14:textId="28DBC94B" w:rsidR="002E1933" w:rsidRPr="001B0E7B" w:rsidRDefault="002E1933" w:rsidP="00EF64BE">
            <w:pPr>
              <w:spacing w:before="60" w:after="60" w:line="240" w:lineRule="auto"/>
              <w:ind w:left="-3"/>
              <w:rPr>
                <w:rFonts w:cs="Arial"/>
                <w:sz w:val="18"/>
                <w:lang w:val="fr-CH"/>
              </w:rPr>
            </w:pPr>
            <w:r>
              <w:rPr>
                <w:rFonts w:cs="Arial"/>
                <w:sz w:val="18"/>
                <w:lang w:val="fr-CH"/>
              </w:rPr>
              <w:t>hugues.cousseau</w:t>
            </w:r>
            <w:r w:rsidRPr="001B0E7B">
              <w:rPr>
                <w:rFonts w:cs="Arial"/>
                <w:sz w:val="18"/>
                <w:lang w:val="fr-CH"/>
              </w:rPr>
              <w:t>@bystronic.com</w:t>
            </w:r>
          </w:p>
        </w:tc>
      </w:tr>
      <w:tr w:rsidR="002E1933" w:rsidRPr="001B0E7B" w14:paraId="1B8BF9CA" w14:textId="77777777" w:rsidTr="00EF64BE">
        <w:tc>
          <w:tcPr>
            <w:tcW w:w="1063" w:type="dxa"/>
          </w:tcPr>
          <w:p w14:paraId="577A89C4" w14:textId="77777777" w:rsidR="002E1933" w:rsidRPr="001B0E7B" w:rsidRDefault="002E1933" w:rsidP="00EF64BE">
            <w:pPr>
              <w:spacing w:before="60" w:after="60" w:line="240" w:lineRule="auto"/>
              <w:rPr>
                <w:rFonts w:cs="Arial"/>
                <w:sz w:val="18"/>
                <w:lang w:val="fr-CH"/>
              </w:rPr>
            </w:pPr>
            <w:r w:rsidRPr="001B0E7B">
              <w:rPr>
                <w:rFonts w:cs="Arial"/>
                <w:sz w:val="18"/>
                <w:lang w:val="fr-CH"/>
              </w:rPr>
              <w:lastRenderedPageBreak/>
              <w:t>Internet</w:t>
            </w:r>
          </w:p>
        </w:tc>
        <w:tc>
          <w:tcPr>
            <w:tcW w:w="4182" w:type="dxa"/>
          </w:tcPr>
          <w:p w14:paraId="1304004B" w14:textId="48E82740" w:rsidR="002E1933" w:rsidRPr="001B0E7B" w:rsidRDefault="002E1933" w:rsidP="00EF64BE">
            <w:pPr>
              <w:spacing w:before="60" w:after="60" w:line="240" w:lineRule="auto"/>
              <w:ind w:left="-3"/>
              <w:rPr>
                <w:rFonts w:cs="Arial"/>
                <w:sz w:val="18"/>
                <w:lang w:val="fr-CH"/>
              </w:rPr>
            </w:pPr>
            <w:r w:rsidRPr="001B0E7B">
              <w:rPr>
                <w:rFonts w:cs="Arial"/>
                <w:sz w:val="18"/>
                <w:lang w:val="fr-CH"/>
              </w:rPr>
              <w:t>www.bystronic.</w:t>
            </w:r>
            <w:r>
              <w:rPr>
                <w:rFonts w:cs="Arial"/>
                <w:sz w:val="18"/>
                <w:lang w:val="fr-CH"/>
              </w:rPr>
              <w:t>fr</w:t>
            </w:r>
          </w:p>
        </w:tc>
      </w:tr>
    </w:tbl>
    <w:p w14:paraId="79A2E8A7" w14:textId="77777777" w:rsidR="00EA51F7" w:rsidRPr="001B0E7B" w:rsidRDefault="00EA51F7" w:rsidP="00EA51F7">
      <w:pPr>
        <w:spacing w:line="240" w:lineRule="auto"/>
        <w:rPr>
          <w:rFonts w:cs="Arial"/>
          <w:sz w:val="18"/>
          <w:lang w:val="fr-CH"/>
        </w:rPr>
      </w:pPr>
    </w:p>
    <w:tbl>
      <w:tblPr>
        <w:tblW w:w="5245" w:type="dxa"/>
        <w:tblLayout w:type="fixed"/>
        <w:tblCellMar>
          <w:left w:w="70" w:type="dxa"/>
          <w:right w:w="70" w:type="dxa"/>
        </w:tblCellMar>
        <w:tblLook w:val="0000" w:firstRow="0" w:lastRow="0" w:firstColumn="0" w:lastColumn="0" w:noHBand="0" w:noVBand="0"/>
      </w:tblPr>
      <w:tblGrid>
        <w:gridCol w:w="1063"/>
        <w:gridCol w:w="4182"/>
      </w:tblGrid>
      <w:tr w:rsidR="00764471" w:rsidRPr="001B0E7B" w14:paraId="329A9831" w14:textId="77777777" w:rsidTr="00D757D4">
        <w:tc>
          <w:tcPr>
            <w:tcW w:w="1063" w:type="dxa"/>
          </w:tcPr>
          <w:p w14:paraId="79C43AB6" w14:textId="77777777" w:rsidR="00EA51F7" w:rsidRPr="001B0E7B" w:rsidRDefault="00EA51F7" w:rsidP="00EB5D59">
            <w:pPr>
              <w:spacing w:before="60" w:after="60" w:line="240" w:lineRule="auto"/>
              <w:rPr>
                <w:rFonts w:cs="Arial"/>
                <w:b/>
                <w:sz w:val="18"/>
                <w:lang w:val="fr-CH"/>
              </w:rPr>
            </w:pPr>
          </w:p>
        </w:tc>
        <w:tc>
          <w:tcPr>
            <w:tcW w:w="4182" w:type="dxa"/>
          </w:tcPr>
          <w:p w14:paraId="780D559E" w14:textId="77777777" w:rsidR="00EA51F7" w:rsidRPr="001B0E7B" w:rsidRDefault="00EA51F7" w:rsidP="00EB5D59">
            <w:pPr>
              <w:pStyle w:val="Titre5"/>
              <w:ind w:left="-3"/>
              <w:rPr>
                <w:rFonts w:ascii="Arial" w:hAnsi="Arial" w:cs="Arial"/>
                <w:sz w:val="18"/>
                <w:lang w:val="fr-CH"/>
              </w:rPr>
            </w:pPr>
            <w:r w:rsidRPr="001B0E7B">
              <w:rPr>
                <w:rFonts w:ascii="Arial" w:hAnsi="Arial" w:cs="Arial"/>
                <w:sz w:val="18"/>
                <w:lang w:val="fr-CH"/>
              </w:rPr>
              <w:t>Bystronic Service communication médias</w:t>
            </w:r>
          </w:p>
        </w:tc>
      </w:tr>
      <w:tr w:rsidR="00764471" w:rsidRPr="001B0E7B" w14:paraId="67F6D89A" w14:textId="77777777" w:rsidTr="00D757D4">
        <w:trPr>
          <w:trHeight w:hRule="exact" w:val="120"/>
        </w:trPr>
        <w:tc>
          <w:tcPr>
            <w:tcW w:w="1063" w:type="dxa"/>
          </w:tcPr>
          <w:p w14:paraId="6FCD6B23" w14:textId="77777777" w:rsidR="00EA51F7" w:rsidRPr="001B0E7B" w:rsidRDefault="00EA51F7" w:rsidP="00EB5D59">
            <w:pPr>
              <w:spacing w:before="60" w:after="60" w:line="240" w:lineRule="auto"/>
              <w:rPr>
                <w:rFonts w:cs="Arial"/>
                <w:sz w:val="18"/>
                <w:lang w:val="fr-CH"/>
              </w:rPr>
            </w:pPr>
          </w:p>
        </w:tc>
        <w:tc>
          <w:tcPr>
            <w:tcW w:w="4182" w:type="dxa"/>
          </w:tcPr>
          <w:p w14:paraId="369407AA" w14:textId="77777777" w:rsidR="00EA51F7" w:rsidRPr="001B0E7B" w:rsidRDefault="00EA51F7" w:rsidP="00EB5D59">
            <w:pPr>
              <w:spacing w:before="60" w:after="60" w:line="240" w:lineRule="auto"/>
              <w:ind w:left="-3"/>
              <w:rPr>
                <w:rFonts w:cs="Arial"/>
                <w:sz w:val="18"/>
                <w:lang w:val="fr-CH"/>
              </w:rPr>
            </w:pPr>
          </w:p>
        </w:tc>
      </w:tr>
      <w:tr w:rsidR="00764471" w:rsidRPr="001B0E7B" w14:paraId="58290C5E" w14:textId="77777777" w:rsidTr="00D757D4">
        <w:tc>
          <w:tcPr>
            <w:tcW w:w="1063" w:type="dxa"/>
          </w:tcPr>
          <w:p w14:paraId="03E06F9B" w14:textId="77777777" w:rsidR="00EA51F7" w:rsidRPr="001B0E7B" w:rsidRDefault="00EA51F7" w:rsidP="00EB5D59">
            <w:pPr>
              <w:spacing w:before="60" w:after="60" w:line="240" w:lineRule="auto"/>
              <w:rPr>
                <w:rFonts w:cs="Arial"/>
                <w:sz w:val="18"/>
                <w:lang w:val="fr-CH"/>
              </w:rPr>
            </w:pPr>
          </w:p>
        </w:tc>
        <w:tc>
          <w:tcPr>
            <w:tcW w:w="4182" w:type="dxa"/>
          </w:tcPr>
          <w:p w14:paraId="542630C0" w14:textId="77777777" w:rsidR="00EA51F7" w:rsidRPr="001B0E7B" w:rsidRDefault="00EA51F7" w:rsidP="00EB5D59">
            <w:pPr>
              <w:spacing w:before="60" w:after="60" w:line="240" w:lineRule="auto"/>
              <w:ind w:left="-3"/>
              <w:rPr>
                <w:rFonts w:cs="Arial"/>
                <w:sz w:val="18"/>
                <w:lang w:val="fr-CH"/>
              </w:rPr>
            </w:pPr>
            <w:r w:rsidRPr="001B0E7B">
              <w:rPr>
                <w:rFonts w:cs="Arial"/>
                <w:sz w:val="18"/>
                <w:lang w:val="fr-CH"/>
              </w:rPr>
              <w:t>Stefan Züger</w:t>
            </w:r>
          </w:p>
        </w:tc>
      </w:tr>
      <w:tr w:rsidR="00764471" w:rsidRPr="001B0E7B" w14:paraId="02CC08D6" w14:textId="77777777" w:rsidTr="00D757D4">
        <w:tc>
          <w:tcPr>
            <w:tcW w:w="1063" w:type="dxa"/>
          </w:tcPr>
          <w:p w14:paraId="39CC4B17" w14:textId="77777777" w:rsidR="00EA51F7" w:rsidRPr="001B0E7B" w:rsidRDefault="00EA51F7" w:rsidP="00EB5D59">
            <w:pPr>
              <w:spacing w:before="60" w:after="60" w:line="240" w:lineRule="auto"/>
              <w:rPr>
                <w:rFonts w:cs="Arial"/>
                <w:sz w:val="18"/>
                <w:lang w:val="fr-CH"/>
              </w:rPr>
            </w:pPr>
          </w:p>
        </w:tc>
        <w:tc>
          <w:tcPr>
            <w:tcW w:w="4182" w:type="dxa"/>
          </w:tcPr>
          <w:p w14:paraId="6D697C22" w14:textId="5058753D" w:rsidR="00EA51F7" w:rsidRPr="001B0E7B" w:rsidRDefault="00041BC2" w:rsidP="00EB5D59">
            <w:pPr>
              <w:spacing w:before="60" w:after="60" w:line="240" w:lineRule="auto"/>
              <w:ind w:left="-3"/>
              <w:rPr>
                <w:rFonts w:cs="Arial"/>
                <w:sz w:val="18"/>
                <w:lang w:val="fr-CH"/>
              </w:rPr>
            </w:pPr>
            <w:r w:rsidRPr="001B0E7B">
              <w:rPr>
                <w:rFonts w:cs="Arial"/>
                <w:sz w:val="18"/>
                <w:lang w:val="fr-CH"/>
              </w:rPr>
              <w:t>Responsable des relations internationales avec les médias et de la communication produits</w:t>
            </w:r>
          </w:p>
        </w:tc>
      </w:tr>
      <w:tr w:rsidR="00764471" w:rsidRPr="001B0E7B" w14:paraId="53BD783E" w14:textId="77777777" w:rsidTr="00D757D4">
        <w:tc>
          <w:tcPr>
            <w:tcW w:w="1063" w:type="dxa"/>
          </w:tcPr>
          <w:p w14:paraId="687B9D2E" w14:textId="77777777" w:rsidR="00EA51F7" w:rsidRPr="001B0E7B" w:rsidRDefault="00EA51F7" w:rsidP="00EB5D59">
            <w:pPr>
              <w:spacing w:before="60" w:after="60" w:line="240" w:lineRule="auto"/>
              <w:rPr>
                <w:rFonts w:cs="Arial"/>
                <w:sz w:val="18"/>
                <w:lang w:val="fr-CH"/>
              </w:rPr>
            </w:pPr>
          </w:p>
        </w:tc>
        <w:tc>
          <w:tcPr>
            <w:tcW w:w="4182" w:type="dxa"/>
          </w:tcPr>
          <w:p w14:paraId="6949EAB1" w14:textId="77777777" w:rsidR="00EA51F7" w:rsidRPr="001B0E7B" w:rsidRDefault="00EA51F7" w:rsidP="00EB5D59">
            <w:pPr>
              <w:spacing w:before="60" w:after="60" w:line="240" w:lineRule="auto"/>
              <w:ind w:left="-3"/>
              <w:rPr>
                <w:rFonts w:cs="Arial"/>
                <w:sz w:val="18"/>
                <w:lang w:val="fr-CH"/>
              </w:rPr>
            </w:pPr>
            <w:r w:rsidRPr="001B0E7B">
              <w:rPr>
                <w:rFonts w:cs="Arial"/>
                <w:sz w:val="18"/>
                <w:lang w:val="fr-CH"/>
              </w:rPr>
              <w:t>Industriestrasse 21</w:t>
            </w:r>
          </w:p>
        </w:tc>
      </w:tr>
      <w:tr w:rsidR="00764471" w:rsidRPr="001B0E7B" w14:paraId="4E28B21E" w14:textId="77777777" w:rsidTr="00D757D4">
        <w:tc>
          <w:tcPr>
            <w:tcW w:w="1063" w:type="dxa"/>
          </w:tcPr>
          <w:p w14:paraId="26BACA9A" w14:textId="77777777" w:rsidR="00EA51F7" w:rsidRPr="001B0E7B" w:rsidRDefault="00EA51F7" w:rsidP="00EB5D59">
            <w:pPr>
              <w:spacing w:before="60" w:after="60" w:line="240" w:lineRule="auto"/>
              <w:rPr>
                <w:rFonts w:cs="Arial"/>
                <w:sz w:val="18"/>
                <w:lang w:val="fr-CH"/>
              </w:rPr>
            </w:pPr>
          </w:p>
        </w:tc>
        <w:tc>
          <w:tcPr>
            <w:tcW w:w="4182" w:type="dxa"/>
          </w:tcPr>
          <w:p w14:paraId="66FB34E2" w14:textId="2DB55230" w:rsidR="00EA51F7" w:rsidRPr="001B0E7B" w:rsidRDefault="00EA51F7" w:rsidP="00EB5D59">
            <w:pPr>
              <w:spacing w:before="60" w:after="60" w:line="240" w:lineRule="auto"/>
              <w:ind w:left="-3"/>
              <w:rPr>
                <w:rFonts w:cs="Arial"/>
                <w:sz w:val="18"/>
                <w:lang w:val="fr-CH"/>
              </w:rPr>
            </w:pPr>
            <w:r w:rsidRPr="001B0E7B">
              <w:rPr>
                <w:rFonts w:cs="Arial"/>
                <w:sz w:val="18"/>
                <w:lang w:val="fr-CH"/>
              </w:rPr>
              <w:t xml:space="preserve">3362 </w:t>
            </w:r>
            <w:proofErr w:type="spellStart"/>
            <w:r w:rsidRPr="001B0E7B">
              <w:rPr>
                <w:rFonts w:cs="Arial"/>
                <w:sz w:val="18"/>
                <w:lang w:val="fr-CH"/>
              </w:rPr>
              <w:t>Niederönz</w:t>
            </w:r>
            <w:proofErr w:type="spellEnd"/>
            <w:r w:rsidRPr="001B0E7B">
              <w:rPr>
                <w:rFonts w:cs="Arial"/>
                <w:sz w:val="18"/>
                <w:lang w:val="fr-CH"/>
              </w:rPr>
              <w:t xml:space="preserve"> </w:t>
            </w:r>
            <w:r w:rsidR="004967AB">
              <w:rPr>
                <w:rFonts w:cs="Arial"/>
                <w:sz w:val="18"/>
                <w:lang w:val="fr-CH"/>
              </w:rPr>
              <w:t>- Suisse</w:t>
            </w:r>
          </w:p>
        </w:tc>
      </w:tr>
      <w:tr w:rsidR="00764471" w:rsidRPr="001B0E7B" w14:paraId="3AAC4B54" w14:textId="77777777" w:rsidTr="00D757D4">
        <w:tc>
          <w:tcPr>
            <w:tcW w:w="1063" w:type="dxa"/>
          </w:tcPr>
          <w:p w14:paraId="0A4617F2" w14:textId="77777777" w:rsidR="00EA51F7" w:rsidRPr="001B0E7B" w:rsidRDefault="00EA51F7" w:rsidP="00EB5D59">
            <w:pPr>
              <w:spacing w:before="60" w:after="60" w:line="240" w:lineRule="auto"/>
              <w:rPr>
                <w:rFonts w:cs="Arial"/>
                <w:sz w:val="18"/>
                <w:lang w:val="fr-CH"/>
              </w:rPr>
            </w:pPr>
            <w:r w:rsidRPr="001B0E7B">
              <w:rPr>
                <w:rFonts w:cs="Arial"/>
                <w:sz w:val="18"/>
                <w:lang w:val="fr-CH"/>
              </w:rPr>
              <w:t>Téléphone</w:t>
            </w:r>
          </w:p>
        </w:tc>
        <w:tc>
          <w:tcPr>
            <w:tcW w:w="4182" w:type="dxa"/>
          </w:tcPr>
          <w:p w14:paraId="3E1159BC" w14:textId="77777777" w:rsidR="00EA51F7" w:rsidRPr="001B0E7B" w:rsidRDefault="00EA51F7" w:rsidP="00EB5D59">
            <w:pPr>
              <w:spacing w:before="60" w:after="60" w:line="240" w:lineRule="auto"/>
              <w:ind w:left="-3"/>
              <w:rPr>
                <w:rFonts w:cs="Arial"/>
                <w:sz w:val="18"/>
                <w:lang w:val="fr-CH"/>
              </w:rPr>
            </w:pPr>
            <w:r w:rsidRPr="001B0E7B">
              <w:rPr>
                <w:rFonts w:cs="Arial"/>
                <w:sz w:val="18"/>
                <w:lang w:val="fr-CH"/>
              </w:rPr>
              <w:t>+41 62 956 33 20</w:t>
            </w:r>
          </w:p>
        </w:tc>
      </w:tr>
      <w:tr w:rsidR="00764471" w:rsidRPr="001B0E7B" w14:paraId="2CB140A7" w14:textId="77777777" w:rsidTr="00D757D4">
        <w:tc>
          <w:tcPr>
            <w:tcW w:w="1063" w:type="dxa"/>
          </w:tcPr>
          <w:p w14:paraId="7ED29AAC" w14:textId="77777777" w:rsidR="00EA51F7" w:rsidRPr="001B0E7B" w:rsidRDefault="00EA51F7" w:rsidP="00EB5D59">
            <w:pPr>
              <w:spacing w:before="60" w:after="60" w:line="240" w:lineRule="auto"/>
              <w:rPr>
                <w:rFonts w:cs="Arial"/>
                <w:sz w:val="18"/>
                <w:lang w:val="fr-CH"/>
              </w:rPr>
            </w:pPr>
            <w:r w:rsidRPr="001B0E7B">
              <w:rPr>
                <w:rFonts w:cs="Arial"/>
                <w:sz w:val="18"/>
                <w:lang w:val="fr-CH"/>
              </w:rPr>
              <w:t>Portable</w:t>
            </w:r>
          </w:p>
        </w:tc>
        <w:tc>
          <w:tcPr>
            <w:tcW w:w="4182" w:type="dxa"/>
          </w:tcPr>
          <w:p w14:paraId="7084AB6C" w14:textId="77777777" w:rsidR="00EA51F7" w:rsidRPr="001B0E7B" w:rsidRDefault="00EA51F7" w:rsidP="00EB5D59">
            <w:pPr>
              <w:spacing w:before="60" w:after="60" w:line="240" w:lineRule="auto"/>
              <w:ind w:left="-3"/>
              <w:rPr>
                <w:rFonts w:cs="Arial"/>
                <w:sz w:val="18"/>
                <w:lang w:val="fr-CH"/>
              </w:rPr>
            </w:pPr>
            <w:r w:rsidRPr="001B0E7B">
              <w:rPr>
                <w:rFonts w:cs="Arial"/>
                <w:sz w:val="18"/>
                <w:lang w:val="fr-CH"/>
              </w:rPr>
              <w:t>+41 77 441 77 94</w:t>
            </w:r>
          </w:p>
        </w:tc>
      </w:tr>
      <w:tr w:rsidR="00764471" w:rsidRPr="001B0E7B" w14:paraId="30A8085F" w14:textId="77777777" w:rsidTr="00D757D4">
        <w:tc>
          <w:tcPr>
            <w:tcW w:w="1063" w:type="dxa"/>
          </w:tcPr>
          <w:p w14:paraId="270A083B" w14:textId="77777777" w:rsidR="00EA51F7" w:rsidRPr="001B0E7B" w:rsidRDefault="00EA51F7" w:rsidP="00EB5D59">
            <w:pPr>
              <w:spacing w:before="60" w:after="60" w:line="240" w:lineRule="auto"/>
              <w:rPr>
                <w:rFonts w:cs="Arial"/>
                <w:sz w:val="18"/>
                <w:lang w:val="fr-CH"/>
              </w:rPr>
            </w:pPr>
            <w:r w:rsidRPr="001B0E7B">
              <w:rPr>
                <w:rFonts w:cs="Arial"/>
                <w:sz w:val="18"/>
                <w:lang w:val="fr-CH"/>
              </w:rPr>
              <w:t>E-mail</w:t>
            </w:r>
          </w:p>
        </w:tc>
        <w:tc>
          <w:tcPr>
            <w:tcW w:w="4182" w:type="dxa"/>
          </w:tcPr>
          <w:p w14:paraId="46EA96CD" w14:textId="77777777" w:rsidR="00EA51F7" w:rsidRPr="001B0E7B" w:rsidRDefault="00EA51F7" w:rsidP="00EB5D59">
            <w:pPr>
              <w:spacing w:before="60" w:after="60" w:line="240" w:lineRule="auto"/>
              <w:ind w:left="-3"/>
              <w:rPr>
                <w:rFonts w:cs="Arial"/>
                <w:sz w:val="18"/>
                <w:lang w:val="fr-CH"/>
              </w:rPr>
            </w:pPr>
            <w:r w:rsidRPr="001B0E7B">
              <w:rPr>
                <w:rFonts w:cs="Arial"/>
                <w:sz w:val="18"/>
                <w:lang w:val="fr-CH"/>
              </w:rPr>
              <w:t>stefan.zueger@bystronic.com</w:t>
            </w:r>
          </w:p>
        </w:tc>
      </w:tr>
      <w:tr w:rsidR="00EA51F7" w:rsidRPr="001B0E7B" w14:paraId="6A8AD7AB" w14:textId="77777777" w:rsidTr="00D757D4">
        <w:tc>
          <w:tcPr>
            <w:tcW w:w="1063" w:type="dxa"/>
          </w:tcPr>
          <w:p w14:paraId="3955EC72" w14:textId="77777777" w:rsidR="00EA51F7" w:rsidRPr="001B0E7B" w:rsidRDefault="00EA51F7" w:rsidP="00EB5D59">
            <w:pPr>
              <w:spacing w:before="60" w:after="60" w:line="240" w:lineRule="auto"/>
              <w:rPr>
                <w:rFonts w:cs="Arial"/>
                <w:sz w:val="18"/>
                <w:lang w:val="fr-CH"/>
              </w:rPr>
            </w:pPr>
            <w:r w:rsidRPr="001B0E7B">
              <w:rPr>
                <w:rFonts w:cs="Arial"/>
                <w:sz w:val="18"/>
                <w:lang w:val="fr-CH"/>
              </w:rPr>
              <w:t>Internet</w:t>
            </w:r>
          </w:p>
        </w:tc>
        <w:tc>
          <w:tcPr>
            <w:tcW w:w="4182" w:type="dxa"/>
          </w:tcPr>
          <w:p w14:paraId="305C9347" w14:textId="77777777" w:rsidR="00EA51F7" w:rsidRPr="001B0E7B" w:rsidRDefault="00EA51F7" w:rsidP="00EB5D59">
            <w:pPr>
              <w:spacing w:before="60" w:after="60" w:line="240" w:lineRule="auto"/>
              <w:ind w:left="-3"/>
              <w:rPr>
                <w:rFonts w:cs="Arial"/>
                <w:sz w:val="18"/>
                <w:lang w:val="fr-CH"/>
              </w:rPr>
            </w:pPr>
            <w:r w:rsidRPr="001B0E7B">
              <w:rPr>
                <w:rFonts w:cs="Arial"/>
                <w:sz w:val="18"/>
                <w:lang w:val="fr-CH"/>
              </w:rPr>
              <w:t>www.bystronic.com</w:t>
            </w:r>
          </w:p>
        </w:tc>
      </w:tr>
    </w:tbl>
    <w:p w14:paraId="6B80A2E5" w14:textId="77777777" w:rsidR="00EA51F7" w:rsidRPr="001B0E7B" w:rsidRDefault="00EA51F7" w:rsidP="00EA51F7">
      <w:pPr>
        <w:rPr>
          <w:rFonts w:cs="Arial"/>
          <w:sz w:val="18"/>
          <w:lang w:val="fr-CH"/>
        </w:rPr>
      </w:pPr>
    </w:p>
    <w:p w14:paraId="40F61AFC" w14:textId="77777777" w:rsidR="00EA51F7" w:rsidRPr="001B0E7B" w:rsidRDefault="00EA51F7" w:rsidP="00EA51F7">
      <w:pPr>
        <w:spacing w:line="360" w:lineRule="auto"/>
        <w:rPr>
          <w:rFonts w:cs="Arial"/>
          <w:sz w:val="18"/>
          <w:lang w:val="fr-CH"/>
        </w:rPr>
      </w:pPr>
    </w:p>
    <w:p w14:paraId="5E6D17FF" w14:textId="77777777" w:rsidR="00E12548" w:rsidRPr="001B0E7B" w:rsidRDefault="00E12548" w:rsidP="00A0506B">
      <w:pPr>
        <w:spacing w:line="240" w:lineRule="exact"/>
        <w:rPr>
          <w:rFonts w:cs="Arial"/>
          <w:sz w:val="10"/>
          <w:szCs w:val="12"/>
          <w:lang w:val="fr-CH"/>
        </w:rPr>
      </w:pPr>
    </w:p>
    <w:sectPr w:rsidR="00E12548" w:rsidRPr="001B0E7B" w:rsidSect="00411580">
      <w:headerReference w:type="default" r:id="rId13"/>
      <w:headerReference w:type="first" r:id="rId14"/>
      <w:pgSz w:w="11907" w:h="16840" w:code="9"/>
      <w:pgMar w:top="4253" w:right="1588" w:bottom="1588" w:left="2041" w:header="601"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E1DF3" w14:textId="77777777" w:rsidR="0076467E" w:rsidRDefault="0076467E">
      <w:r>
        <w:separator/>
      </w:r>
    </w:p>
  </w:endnote>
  <w:endnote w:type="continuationSeparator" w:id="0">
    <w:p w14:paraId="13C9CA7F" w14:textId="77777777" w:rsidR="0076467E" w:rsidRDefault="0076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oderat">
    <w:altName w:val="Calibri"/>
    <w:panose1 w:val="020B0604020202020204"/>
    <w:charset w:val="00"/>
    <w:family w:val="swiss"/>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FD005" w14:textId="77777777" w:rsidR="0076467E" w:rsidRDefault="0076467E">
      <w:r>
        <w:separator/>
      </w:r>
    </w:p>
  </w:footnote>
  <w:footnote w:type="continuationSeparator" w:id="0">
    <w:p w14:paraId="46D056B7" w14:textId="77777777" w:rsidR="0076467E" w:rsidRDefault="0076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E015" w14:textId="3E45BDCD" w:rsidR="00233C94" w:rsidRDefault="002F5E98">
    <w:pPr>
      <w:pStyle w:val="En-tte"/>
    </w:pPr>
    <w:r>
      <w:rPr>
        <w:rFonts w:ascii="Verdana" w:hAnsi="Verdana"/>
        <w:noProof/>
        <w:snapToGrid/>
        <w:sz w:val="22"/>
      </w:rPr>
      <w:drawing>
        <wp:anchor distT="0" distB="0" distL="114300" distR="114300" simplePos="0" relativeHeight="251659776" behindDoc="1" locked="1" layoutInCell="1" allowOverlap="1" wp14:anchorId="0EA6C824" wp14:editId="64C7AD02">
          <wp:simplePos x="0" y="0"/>
          <wp:positionH relativeFrom="column">
            <wp:posOffset>1137</wp:posOffset>
          </wp:positionH>
          <wp:positionV relativeFrom="page">
            <wp:posOffset>180340</wp:posOffset>
          </wp:positionV>
          <wp:extent cx="961200" cy="1152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stronic_Cube_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1200" cy="1152000"/>
                  </a:xfrm>
                  <a:prstGeom prst="rect">
                    <a:avLst/>
                  </a:prstGeom>
                </pic:spPr>
              </pic:pic>
            </a:graphicData>
          </a:graphic>
          <wp14:sizeRelH relativeFrom="margin">
            <wp14:pctWidth>0</wp14:pctWidth>
          </wp14:sizeRelH>
          <wp14:sizeRelV relativeFrom="margin">
            <wp14:pctHeight>0</wp14:pctHeight>
          </wp14:sizeRelV>
        </wp:anchor>
      </w:drawing>
    </w:r>
  </w:p>
  <w:p w14:paraId="72BD7532" w14:textId="140FD407" w:rsidR="00233C94" w:rsidRPr="009B55D2" w:rsidRDefault="002F5E98" w:rsidP="002F5E98">
    <w:pPr>
      <w:tabs>
        <w:tab w:val="left" w:pos="1323"/>
      </w:tabs>
      <w:rPr>
        <w:rFonts w:ascii="Verdana" w:hAnsi="Verdana"/>
        <w:sz w:val="22"/>
        <w:szCs w:val="22"/>
      </w:rPr>
    </w:pPr>
    <w:bookmarkStart w:id="2" w:name="bmkHeaderPlaceDate"/>
    <w:bookmarkStart w:id="3" w:name="bmkHeaderPublishingDate"/>
    <w:bookmarkEnd w:id="2"/>
    <w:bookmarkEnd w:id="3"/>
    <w:r>
      <w:rPr>
        <w:rFonts w:ascii="Verdana" w:hAnsi="Verdana"/>
        <w:sz w:val="22"/>
      </w:rPr>
      <w:tab/>
    </w:r>
  </w:p>
  <w:p w14:paraId="6945EAD5" w14:textId="77777777" w:rsidR="00233C94" w:rsidRPr="009B55D2" w:rsidRDefault="00233C94">
    <w:pPr>
      <w:rPr>
        <w:rFonts w:ascii="Verdana" w:hAnsi="Verdana"/>
        <w:sz w:val="22"/>
        <w:szCs w:val="22"/>
      </w:rPr>
    </w:pPr>
  </w:p>
  <w:p w14:paraId="3A4EEE55" w14:textId="77777777" w:rsidR="00233C94" w:rsidRPr="009B55D2" w:rsidRDefault="00233C94">
    <w:pPr>
      <w:rPr>
        <w:rFonts w:ascii="Verdana" w:hAnsi="Verdana"/>
        <w:sz w:val="22"/>
        <w:szCs w:val="22"/>
      </w:rPr>
    </w:pPr>
  </w:p>
  <w:p w14:paraId="0119FD83" w14:textId="77777777" w:rsidR="00233C94" w:rsidRDefault="00233C94" w:rsidP="009B55D2">
    <w:pPr>
      <w:rPr>
        <w:rFonts w:ascii="Verdana" w:hAnsi="Verdana"/>
        <w:noProof/>
        <w:sz w:val="22"/>
        <w:szCs w:val="22"/>
      </w:rPr>
    </w:pPr>
  </w:p>
  <w:p w14:paraId="5D1F3AC4" w14:textId="77777777" w:rsidR="00233C94" w:rsidRDefault="00233C94" w:rsidP="009B55D2">
    <w:pPr>
      <w:rPr>
        <w:rFonts w:ascii="Verdana" w:hAnsi="Verdana"/>
        <w:noProof/>
        <w:sz w:val="22"/>
        <w:szCs w:val="22"/>
      </w:rPr>
    </w:pPr>
  </w:p>
  <w:p w14:paraId="121E698B" w14:textId="77777777" w:rsidR="00233C94" w:rsidRDefault="00233C94" w:rsidP="009B55D2">
    <w:pPr>
      <w:rPr>
        <w:rFonts w:ascii="Verdana" w:hAnsi="Verdana"/>
        <w:noProof/>
        <w:sz w:val="22"/>
        <w:szCs w:val="22"/>
      </w:rPr>
    </w:pPr>
  </w:p>
  <w:p w14:paraId="33C3AD7F" w14:textId="40B01C1D" w:rsidR="00233C94" w:rsidRPr="002F5E98" w:rsidRDefault="00CF1324" w:rsidP="009B55D2">
    <w:pPr>
      <w:rPr>
        <w:rFonts w:cs="Arial"/>
        <w:sz w:val="22"/>
        <w:szCs w:val="22"/>
      </w:rPr>
    </w:pPr>
    <w:r>
      <w:rPr>
        <w:rFonts w:cs="Arial"/>
        <w:noProof/>
        <w:sz w:val="22"/>
      </w:rPr>
      <w:t xml:space="preserve">Page </w:t>
    </w:r>
    <w:r w:rsidR="00233C94" w:rsidRPr="002F5E98">
      <w:rPr>
        <w:rStyle w:val="Numrodepage"/>
        <w:rFonts w:cs="Arial"/>
        <w:noProof/>
        <w:sz w:val="22"/>
        <w:szCs w:val="22"/>
      </w:rPr>
      <w:fldChar w:fldCharType="begin"/>
    </w:r>
    <w:r w:rsidR="00233C94" w:rsidRPr="002F5E98">
      <w:rPr>
        <w:rStyle w:val="Numrodepage"/>
        <w:rFonts w:cs="Arial"/>
        <w:noProof/>
        <w:sz w:val="22"/>
        <w:szCs w:val="22"/>
      </w:rPr>
      <w:instrText xml:space="preserve"> PAGE </w:instrText>
    </w:r>
    <w:r w:rsidR="00233C94" w:rsidRPr="002F5E98">
      <w:rPr>
        <w:rStyle w:val="Numrodepage"/>
        <w:rFonts w:cs="Arial"/>
        <w:noProof/>
        <w:sz w:val="22"/>
        <w:szCs w:val="22"/>
      </w:rPr>
      <w:fldChar w:fldCharType="separate"/>
    </w:r>
    <w:r w:rsidR="00D27100">
      <w:rPr>
        <w:rStyle w:val="Numrodepage"/>
        <w:rFonts w:cs="Arial"/>
        <w:noProof/>
        <w:sz w:val="22"/>
        <w:szCs w:val="22"/>
      </w:rPr>
      <w:t>2</w:t>
    </w:r>
    <w:r w:rsidR="00233C94" w:rsidRPr="002F5E98">
      <w:rPr>
        <w:rStyle w:val="Numrodepage"/>
        <w:rFonts w:cs="Arial"/>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88" w:type="dxa"/>
      <w:tblInd w:w="-8" w:type="dxa"/>
      <w:tblLayout w:type="fixed"/>
      <w:tblCellMar>
        <w:left w:w="0" w:type="dxa"/>
        <w:right w:w="0" w:type="dxa"/>
      </w:tblCellMar>
      <w:tblLook w:val="0000" w:firstRow="0" w:lastRow="0" w:firstColumn="0" w:lastColumn="0" w:noHBand="0" w:noVBand="0"/>
    </w:tblPr>
    <w:tblGrid>
      <w:gridCol w:w="5288"/>
      <w:gridCol w:w="3000"/>
    </w:tblGrid>
    <w:tr w:rsidR="00834365" w14:paraId="6F396F21" w14:textId="77777777" w:rsidTr="00834365">
      <w:trPr>
        <w:trHeight w:val="3545"/>
      </w:trPr>
      <w:tc>
        <w:tcPr>
          <w:tcW w:w="5288" w:type="dxa"/>
        </w:tcPr>
        <w:p w14:paraId="055BED36" w14:textId="42B7DCEA" w:rsidR="00834365" w:rsidRPr="007535C3" w:rsidRDefault="00834365" w:rsidP="00834365">
          <w:pPr>
            <w:pStyle w:val="Kopfzeile2"/>
            <w:spacing w:before="0" w:line="240" w:lineRule="auto"/>
            <w:rPr>
              <w:rFonts w:cs="Arial"/>
              <w:sz w:val="32"/>
              <w:szCs w:val="32"/>
            </w:rPr>
          </w:pPr>
          <w:r>
            <w:rPr>
              <w:rFonts w:cs="Arial"/>
              <w:noProof/>
              <w:snapToGrid/>
              <w:sz w:val="32"/>
            </w:rPr>
            <w:drawing>
              <wp:anchor distT="0" distB="0" distL="114300" distR="114300" simplePos="0" relativeHeight="251662848" behindDoc="1" locked="1" layoutInCell="1" allowOverlap="1" wp14:anchorId="09692AD2" wp14:editId="229C6813">
                <wp:simplePos x="0" y="0"/>
                <wp:positionH relativeFrom="column">
                  <wp:posOffset>0</wp:posOffset>
                </wp:positionH>
                <wp:positionV relativeFrom="page">
                  <wp:posOffset>-215900</wp:posOffset>
                </wp:positionV>
                <wp:extent cx="961200" cy="1152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ystronic_Cube_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1200" cy="11520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32"/>
            </w:rPr>
            <w:br/>
          </w:r>
          <w:r>
            <w:rPr>
              <w:rFonts w:cs="Arial"/>
              <w:noProof/>
              <w:sz w:val="32"/>
            </w:rPr>
            <w:br/>
          </w:r>
          <w:r>
            <w:rPr>
              <w:rFonts w:cs="Arial"/>
              <w:noProof/>
              <w:sz w:val="32"/>
            </w:rPr>
            <w:br/>
          </w:r>
          <w:r>
            <w:rPr>
              <w:rFonts w:cs="Arial"/>
              <w:noProof/>
              <w:sz w:val="32"/>
            </w:rPr>
            <w:br/>
          </w:r>
          <w:r>
            <w:rPr>
              <w:rFonts w:cs="Arial"/>
              <w:noProof/>
              <w:sz w:val="32"/>
            </w:rPr>
            <w:br/>
          </w:r>
          <w:r>
            <w:rPr>
              <w:rFonts w:cs="Arial"/>
              <w:noProof/>
              <w:sz w:val="32"/>
            </w:rPr>
            <w:br/>
          </w:r>
          <w:r>
            <w:rPr>
              <w:rFonts w:cs="Arial"/>
              <w:noProof/>
              <w:sz w:val="32"/>
            </w:rPr>
            <w:br/>
            <w:t>Communiqué de presse</w:t>
          </w:r>
          <w:r>
            <w:rPr>
              <w:rFonts w:cs="Arial"/>
              <w:noProof/>
              <w:sz w:val="32"/>
            </w:rPr>
            <w:br/>
          </w:r>
          <w:r>
            <w:rPr>
              <w:rFonts w:cs="Arial"/>
              <w:noProof/>
              <w:snapToGrid/>
              <w:sz w:val="32"/>
            </w:rPr>
            <w:drawing>
              <wp:anchor distT="0" distB="0" distL="114300" distR="114300" simplePos="0" relativeHeight="251661824" behindDoc="1" locked="1" layoutInCell="1" allowOverlap="1" wp14:anchorId="655153B4" wp14:editId="7C050012">
                <wp:simplePos x="0" y="0"/>
                <wp:positionH relativeFrom="column">
                  <wp:posOffset>1411605</wp:posOffset>
                </wp:positionH>
                <wp:positionV relativeFrom="page">
                  <wp:posOffset>-76200</wp:posOffset>
                </wp:positionV>
                <wp:extent cx="1212850" cy="165100"/>
                <wp:effectExtent l="0" t="0" r="635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r best cho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12850" cy="165100"/>
                        </a:xfrm>
                        <a:prstGeom prst="rect">
                          <a:avLst/>
                        </a:prstGeom>
                      </pic:spPr>
                    </pic:pic>
                  </a:graphicData>
                </a:graphic>
                <wp14:sizeRelH relativeFrom="margin">
                  <wp14:pctWidth>0</wp14:pctWidth>
                </wp14:sizeRelH>
                <wp14:sizeRelV relativeFrom="margin">
                  <wp14:pctHeight>0</wp14:pctHeight>
                </wp14:sizeRelV>
              </wp:anchor>
            </w:drawing>
          </w:r>
        </w:p>
      </w:tc>
      <w:tc>
        <w:tcPr>
          <w:tcW w:w="3000" w:type="dxa"/>
        </w:tcPr>
        <w:p w14:paraId="32A7ECF0" w14:textId="77A8E197" w:rsidR="00834365" w:rsidRDefault="00834365" w:rsidP="00834365">
          <w:pPr>
            <w:pStyle w:val="Kopfzeile2"/>
            <w:spacing w:before="0" w:line="240" w:lineRule="auto"/>
            <w:rPr>
              <w:rFonts w:ascii="Verdana" w:hAnsi="Verdana"/>
            </w:rPr>
          </w:pPr>
        </w:p>
      </w:tc>
    </w:tr>
  </w:tbl>
  <w:p w14:paraId="4193C7DF" w14:textId="77777777" w:rsidR="00233C94" w:rsidRDefault="00233C94">
    <w:pPr>
      <w:pStyle w:val="En-tte"/>
      <w:tabs>
        <w:tab w:val="right" w:pos="8160"/>
      </w:tabs>
      <w:ind w:right="0"/>
      <w:jc w:val="left"/>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A68"/>
    <w:multiLevelType w:val="hybridMultilevel"/>
    <w:tmpl w:val="C7FEEBB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793294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F25218"/>
    <w:multiLevelType w:val="hybridMultilevel"/>
    <w:tmpl w:val="730648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F01214F"/>
    <w:multiLevelType w:val="hybridMultilevel"/>
    <w:tmpl w:val="FD100374"/>
    <w:lvl w:ilvl="0" w:tplc="978C4D26">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0B70B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8F3E95"/>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191CDF"/>
    <w:multiLevelType w:val="multilevel"/>
    <w:tmpl w:val="ACD87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2E34F0"/>
    <w:multiLevelType w:val="hybridMultilevel"/>
    <w:tmpl w:val="29E6E5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FB276C3"/>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6437582B"/>
    <w:multiLevelType w:val="hybridMultilevel"/>
    <w:tmpl w:val="50D2EB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1BA3B9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B9B3C4D"/>
    <w:multiLevelType w:val="hybridMultilevel"/>
    <w:tmpl w:val="3F54F56A"/>
    <w:lvl w:ilvl="0" w:tplc="2950667A">
      <w:start w:val="1"/>
      <w:numFmt w:val="bullet"/>
      <w:pStyle w:val="InfoFlashAufzaehlung"/>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310DC3"/>
    <w:multiLevelType w:val="hybridMultilevel"/>
    <w:tmpl w:val="4D7634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10"/>
  </w:num>
  <w:num w:numId="6">
    <w:abstractNumId w:val="6"/>
  </w:num>
  <w:num w:numId="7">
    <w:abstractNumId w:val="11"/>
  </w:num>
  <w:num w:numId="8">
    <w:abstractNumId w:val="3"/>
  </w:num>
  <w:num w:numId="9">
    <w:abstractNumId w:val="12"/>
  </w:num>
  <w:num w:numId="10">
    <w:abstractNumId w:val="2"/>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9"/>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99A"/>
    <w:rsid w:val="000231AF"/>
    <w:rsid w:val="00023D1F"/>
    <w:rsid w:val="00034AB2"/>
    <w:rsid w:val="00037C1C"/>
    <w:rsid w:val="00040892"/>
    <w:rsid w:val="00040C22"/>
    <w:rsid w:val="00041BC2"/>
    <w:rsid w:val="0004509E"/>
    <w:rsid w:val="00045137"/>
    <w:rsid w:val="000547C3"/>
    <w:rsid w:val="00056E02"/>
    <w:rsid w:val="000629AE"/>
    <w:rsid w:val="00064D24"/>
    <w:rsid w:val="000663EF"/>
    <w:rsid w:val="000704FE"/>
    <w:rsid w:val="0007520F"/>
    <w:rsid w:val="000819C1"/>
    <w:rsid w:val="0008543A"/>
    <w:rsid w:val="000869F8"/>
    <w:rsid w:val="00090AF4"/>
    <w:rsid w:val="00093D1F"/>
    <w:rsid w:val="000A2285"/>
    <w:rsid w:val="000A23FF"/>
    <w:rsid w:val="000A3E52"/>
    <w:rsid w:val="000A42CE"/>
    <w:rsid w:val="000B29AB"/>
    <w:rsid w:val="000B6CD5"/>
    <w:rsid w:val="000C1552"/>
    <w:rsid w:val="000C3CF3"/>
    <w:rsid w:val="000C5442"/>
    <w:rsid w:val="000C5556"/>
    <w:rsid w:val="000C5AB3"/>
    <w:rsid w:val="000C765C"/>
    <w:rsid w:val="000D1205"/>
    <w:rsid w:val="000D2020"/>
    <w:rsid w:val="000D31E4"/>
    <w:rsid w:val="000D33DF"/>
    <w:rsid w:val="000D63D8"/>
    <w:rsid w:val="000E0DD2"/>
    <w:rsid w:val="000E1089"/>
    <w:rsid w:val="000E1AC6"/>
    <w:rsid w:val="000E308F"/>
    <w:rsid w:val="000E3FCD"/>
    <w:rsid w:val="000E46C9"/>
    <w:rsid w:val="000E7877"/>
    <w:rsid w:val="000F0C86"/>
    <w:rsid w:val="000F1ED5"/>
    <w:rsid w:val="000F2088"/>
    <w:rsid w:val="000F424E"/>
    <w:rsid w:val="000F5881"/>
    <w:rsid w:val="000F61B0"/>
    <w:rsid w:val="000F6208"/>
    <w:rsid w:val="001016B7"/>
    <w:rsid w:val="00105E99"/>
    <w:rsid w:val="00111A87"/>
    <w:rsid w:val="00115B48"/>
    <w:rsid w:val="00117374"/>
    <w:rsid w:val="00117A78"/>
    <w:rsid w:val="00117DD4"/>
    <w:rsid w:val="0012587B"/>
    <w:rsid w:val="001307E7"/>
    <w:rsid w:val="00133345"/>
    <w:rsid w:val="001432C4"/>
    <w:rsid w:val="00145FD3"/>
    <w:rsid w:val="00151C07"/>
    <w:rsid w:val="001536C3"/>
    <w:rsid w:val="00160947"/>
    <w:rsid w:val="0016306A"/>
    <w:rsid w:val="00163B5D"/>
    <w:rsid w:val="00164EE0"/>
    <w:rsid w:val="001662DB"/>
    <w:rsid w:val="00167430"/>
    <w:rsid w:val="00167A19"/>
    <w:rsid w:val="00170A0E"/>
    <w:rsid w:val="00172405"/>
    <w:rsid w:val="00184837"/>
    <w:rsid w:val="00185BEA"/>
    <w:rsid w:val="00186AFB"/>
    <w:rsid w:val="001A189B"/>
    <w:rsid w:val="001A1971"/>
    <w:rsid w:val="001B0E7B"/>
    <w:rsid w:val="001B5F80"/>
    <w:rsid w:val="001C0981"/>
    <w:rsid w:val="001C13D1"/>
    <w:rsid w:val="001C1E81"/>
    <w:rsid w:val="001C2569"/>
    <w:rsid w:val="001C6A34"/>
    <w:rsid w:val="001D062A"/>
    <w:rsid w:val="001D2410"/>
    <w:rsid w:val="001D4D38"/>
    <w:rsid w:val="001D7CC4"/>
    <w:rsid w:val="001E16E6"/>
    <w:rsid w:val="001E212D"/>
    <w:rsid w:val="001E493E"/>
    <w:rsid w:val="001E5012"/>
    <w:rsid w:val="001E6420"/>
    <w:rsid w:val="001E6E21"/>
    <w:rsid w:val="001F059E"/>
    <w:rsid w:val="0020101A"/>
    <w:rsid w:val="00205BAB"/>
    <w:rsid w:val="00205D9C"/>
    <w:rsid w:val="00212B53"/>
    <w:rsid w:val="00214714"/>
    <w:rsid w:val="00225336"/>
    <w:rsid w:val="002258D2"/>
    <w:rsid w:val="00231629"/>
    <w:rsid w:val="00233C94"/>
    <w:rsid w:val="002417F1"/>
    <w:rsid w:val="00245890"/>
    <w:rsid w:val="00245991"/>
    <w:rsid w:val="00257B6D"/>
    <w:rsid w:val="00263F85"/>
    <w:rsid w:val="0026768D"/>
    <w:rsid w:val="00270E6E"/>
    <w:rsid w:val="002735CA"/>
    <w:rsid w:val="00274BE3"/>
    <w:rsid w:val="002761CA"/>
    <w:rsid w:val="00276AC9"/>
    <w:rsid w:val="002778E5"/>
    <w:rsid w:val="00280967"/>
    <w:rsid w:val="00280D0C"/>
    <w:rsid w:val="00285311"/>
    <w:rsid w:val="00286012"/>
    <w:rsid w:val="002929C4"/>
    <w:rsid w:val="002A138A"/>
    <w:rsid w:val="002A1B2A"/>
    <w:rsid w:val="002A40AC"/>
    <w:rsid w:val="002C0087"/>
    <w:rsid w:val="002C4A25"/>
    <w:rsid w:val="002D134C"/>
    <w:rsid w:val="002E09A9"/>
    <w:rsid w:val="002E0B43"/>
    <w:rsid w:val="002E1933"/>
    <w:rsid w:val="002E1AA4"/>
    <w:rsid w:val="002E61C1"/>
    <w:rsid w:val="002E6436"/>
    <w:rsid w:val="002E7B10"/>
    <w:rsid w:val="002F29E1"/>
    <w:rsid w:val="002F55B6"/>
    <w:rsid w:val="002F59C2"/>
    <w:rsid w:val="002F5E98"/>
    <w:rsid w:val="00303DA6"/>
    <w:rsid w:val="003135CA"/>
    <w:rsid w:val="003139F6"/>
    <w:rsid w:val="003159DB"/>
    <w:rsid w:val="0032527A"/>
    <w:rsid w:val="00327128"/>
    <w:rsid w:val="00336DA7"/>
    <w:rsid w:val="003372B8"/>
    <w:rsid w:val="00343FE4"/>
    <w:rsid w:val="00346D3E"/>
    <w:rsid w:val="003518AC"/>
    <w:rsid w:val="00356749"/>
    <w:rsid w:val="00362C23"/>
    <w:rsid w:val="00375B9F"/>
    <w:rsid w:val="00376AFD"/>
    <w:rsid w:val="0037774A"/>
    <w:rsid w:val="00377B07"/>
    <w:rsid w:val="003826F4"/>
    <w:rsid w:val="003864C6"/>
    <w:rsid w:val="003913C0"/>
    <w:rsid w:val="00394310"/>
    <w:rsid w:val="0039441C"/>
    <w:rsid w:val="003A16D4"/>
    <w:rsid w:val="003B28D1"/>
    <w:rsid w:val="003B28EE"/>
    <w:rsid w:val="003B4292"/>
    <w:rsid w:val="003B4B62"/>
    <w:rsid w:val="003C3EB2"/>
    <w:rsid w:val="003D2FF5"/>
    <w:rsid w:val="003D5FC8"/>
    <w:rsid w:val="003D706D"/>
    <w:rsid w:val="003E41CD"/>
    <w:rsid w:val="003F3D0D"/>
    <w:rsid w:val="003F3EC9"/>
    <w:rsid w:val="00400F72"/>
    <w:rsid w:val="00401DB7"/>
    <w:rsid w:val="00402A39"/>
    <w:rsid w:val="00406AA1"/>
    <w:rsid w:val="00407D77"/>
    <w:rsid w:val="00411580"/>
    <w:rsid w:val="00411702"/>
    <w:rsid w:val="0041613F"/>
    <w:rsid w:val="0041767B"/>
    <w:rsid w:val="00426384"/>
    <w:rsid w:val="00426F3A"/>
    <w:rsid w:val="004452AA"/>
    <w:rsid w:val="00446FE6"/>
    <w:rsid w:val="00451BF6"/>
    <w:rsid w:val="00455395"/>
    <w:rsid w:val="00463569"/>
    <w:rsid w:val="00465FFB"/>
    <w:rsid w:val="004661D2"/>
    <w:rsid w:val="0046628E"/>
    <w:rsid w:val="00472BF8"/>
    <w:rsid w:val="004875D2"/>
    <w:rsid w:val="0049474D"/>
    <w:rsid w:val="00495131"/>
    <w:rsid w:val="004967AB"/>
    <w:rsid w:val="00497D02"/>
    <w:rsid w:val="004A3F53"/>
    <w:rsid w:val="004B5BE6"/>
    <w:rsid w:val="004D012F"/>
    <w:rsid w:val="004D245F"/>
    <w:rsid w:val="004E4FD7"/>
    <w:rsid w:val="004E77C6"/>
    <w:rsid w:val="004F6890"/>
    <w:rsid w:val="00503695"/>
    <w:rsid w:val="00504AD8"/>
    <w:rsid w:val="00506E90"/>
    <w:rsid w:val="00510C29"/>
    <w:rsid w:val="00511B43"/>
    <w:rsid w:val="0051640D"/>
    <w:rsid w:val="00520262"/>
    <w:rsid w:val="0052249F"/>
    <w:rsid w:val="00524A4D"/>
    <w:rsid w:val="00526FA6"/>
    <w:rsid w:val="0052738A"/>
    <w:rsid w:val="00533CA7"/>
    <w:rsid w:val="0053429E"/>
    <w:rsid w:val="00543DD5"/>
    <w:rsid w:val="00547345"/>
    <w:rsid w:val="0055175B"/>
    <w:rsid w:val="00551B87"/>
    <w:rsid w:val="005731F2"/>
    <w:rsid w:val="00581926"/>
    <w:rsid w:val="00581FB2"/>
    <w:rsid w:val="005825F3"/>
    <w:rsid w:val="00585122"/>
    <w:rsid w:val="005865C2"/>
    <w:rsid w:val="00587DB8"/>
    <w:rsid w:val="005944C5"/>
    <w:rsid w:val="00595BDF"/>
    <w:rsid w:val="005A1299"/>
    <w:rsid w:val="005A2414"/>
    <w:rsid w:val="005B5570"/>
    <w:rsid w:val="005B7081"/>
    <w:rsid w:val="005C03AA"/>
    <w:rsid w:val="005C620D"/>
    <w:rsid w:val="005C7FC8"/>
    <w:rsid w:val="005D034E"/>
    <w:rsid w:val="005D5A4B"/>
    <w:rsid w:val="005D6609"/>
    <w:rsid w:val="005E06F1"/>
    <w:rsid w:val="005E0926"/>
    <w:rsid w:val="005E10F2"/>
    <w:rsid w:val="005E77BD"/>
    <w:rsid w:val="005F477C"/>
    <w:rsid w:val="00606B07"/>
    <w:rsid w:val="00613F82"/>
    <w:rsid w:val="00614AAE"/>
    <w:rsid w:val="00627CCE"/>
    <w:rsid w:val="00630145"/>
    <w:rsid w:val="00636692"/>
    <w:rsid w:val="00641A84"/>
    <w:rsid w:val="00641EDC"/>
    <w:rsid w:val="006530F4"/>
    <w:rsid w:val="00653D1C"/>
    <w:rsid w:val="00654527"/>
    <w:rsid w:val="00657260"/>
    <w:rsid w:val="00667486"/>
    <w:rsid w:val="00667FBF"/>
    <w:rsid w:val="006706B6"/>
    <w:rsid w:val="00671D40"/>
    <w:rsid w:val="00680837"/>
    <w:rsid w:val="00691FAA"/>
    <w:rsid w:val="00696B97"/>
    <w:rsid w:val="006A0B5F"/>
    <w:rsid w:val="006A1F14"/>
    <w:rsid w:val="006A2DC4"/>
    <w:rsid w:val="006A5009"/>
    <w:rsid w:val="006A51EB"/>
    <w:rsid w:val="006A5E16"/>
    <w:rsid w:val="006A6991"/>
    <w:rsid w:val="006A69D4"/>
    <w:rsid w:val="006B06EB"/>
    <w:rsid w:val="006B1DBE"/>
    <w:rsid w:val="006B73CC"/>
    <w:rsid w:val="006B783E"/>
    <w:rsid w:val="006C2F98"/>
    <w:rsid w:val="006C3971"/>
    <w:rsid w:val="006C5D5B"/>
    <w:rsid w:val="006D5BEC"/>
    <w:rsid w:val="006E0649"/>
    <w:rsid w:val="006E1D20"/>
    <w:rsid w:val="006E2826"/>
    <w:rsid w:val="006E4D93"/>
    <w:rsid w:val="006E6801"/>
    <w:rsid w:val="006E7858"/>
    <w:rsid w:val="006F7DA1"/>
    <w:rsid w:val="007037A9"/>
    <w:rsid w:val="00712651"/>
    <w:rsid w:val="00713AF4"/>
    <w:rsid w:val="007146B2"/>
    <w:rsid w:val="007165EA"/>
    <w:rsid w:val="00721B3C"/>
    <w:rsid w:val="00724B9A"/>
    <w:rsid w:val="0072747E"/>
    <w:rsid w:val="00731A45"/>
    <w:rsid w:val="0075066F"/>
    <w:rsid w:val="007518F1"/>
    <w:rsid w:val="00752C87"/>
    <w:rsid w:val="0075368D"/>
    <w:rsid w:val="00753842"/>
    <w:rsid w:val="00757347"/>
    <w:rsid w:val="00764471"/>
    <w:rsid w:val="0076467E"/>
    <w:rsid w:val="00764C90"/>
    <w:rsid w:val="00766221"/>
    <w:rsid w:val="0077004A"/>
    <w:rsid w:val="00775070"/>
    <w:rsid w:val="0077564F"/>
    <w:rsid w:val="0078248A"/>
    <w:rsid w:val="0078321E"/>
    <w:rsid w:val="00790B74"/>
    <w:rsid w:val="007915FF"/>
    <w:rsid w:val="007931AC"/>
    <w:rsid w:val="007971A0"/>
    <w:rsid w:val="007A02FC"/>
    <w:rsid w:val="007A1FCD"/>
    <w:rsid w:val="007A3405"/>
    <w:rsid w:val="007A68C3"/>
    <w:rsid w:val="007A7CD0"/>
    <w:rsid w:val="007B18BB"/>
    <w:rsid w:val="007B381B"/>
    <w:rsid w:val="007B570D"/>
    <w:rsid w:val="007C4582"/>
    <w:rsid w:val="007C661C"/>
    <w:rsid w:val="007C7273"/>
    <w:rsid w:val="007C743F"/>
    <w:rsid w:val="007D480E"/>
    <w:rsid w:val="007E10D4"/>
    <w:rsid w:val="007E5C29"/>
    <w:rsid w:val="00804E32"/>
    <w:rsid w:val="008058A0"/>
    <w:rsid w:val="0082585D"/>
    <w:rsid w:val="00825922"/>
    <w:rsid w:val="00831A4A"/>
    <w:rsid w:val="00834365"/>
    <w:rsid w:val="00837397"/>
    <w:rsid w:val="0084207D"/>
    <w:rsid w:val="008473DA"/>
    <w:rsid w:val="00850FA7"/>
    <w:rsid w:val="0086215A"/>
    <w:rsid w:val="008630E8"/>
    <w:rsid w:val="008643AA"/>
    <w:rsid w:val="008644CB"/>
    <w:rsid w:val="008674CD"/>
    <w:rsid w:val="0087367B"/>
    <w:rsid w:val="00873DC1"/>
    <w:rsid w:val="008742AA"/>
    <w:rsid w:val="0087667A"/>
    <w:rsid w:val="00880B6F"/>
    <w:rsid w:val="00885602"/>
    <w:rsid w:val="00885622"/>
    <w:rsid w:val="008877DD"/>
    <w:rsid w:val="00887EFE"/>
    <w:rsid w:val="008903ED"/>
    <w:rsid w:val="00890D07"/>
    <w:rsid w:val="008D2B56"/>
    <w:rsid w:val="008D321A"/>
    <w:rsid w:val="008D5583"/>
    <w:rsid w:val="008D55DA"/>
    <w:rsid w:val="008D7A8C"/>
    <w:rsid w:val="008E4E76"/>
    <w:rsid w:val="008F5689"/>
    <w:rsid w:val="00900004"/>
    <w:rsid w:val="00900DBD"/>
    <w:rsid w:val="0090520C"/>
    <w:rsid w:val="00907D26"/>
    <w:rsid w:val="00912AF4"/>
    <w:rsid w:val="00917B4D"/>
    <w:rsid w:val="00926747"/>
    <w:rsid w:val="00935AE7"/>
    <w:rsid w:val="00945DD1"/>
    <w:rsid w:val="009636AD"/>
    <w:rsid w:val="009642D2"/>
    <w:rsid w:val="00966B4C"/>
    <w:rsid w:val="00970AD3"/>
    <w:rsid w:val="00985B24"/>
    <w:rsid w:val="00986381"/>
    <w:rsid w:val="009922E9"/>
    <w:rsid w:val="009971C4"/>
    <w:rsid w:val="009A052E"/>
    <w:rsid w:val="009A128F"/>
    <w:rsid w:val="009A12B7"/>
    <w:rsid w:val="009A12D3"/>
    <w:rsid w:val="009A2C27"/>
    <w:rsid w:val="009A39B5"/>
    <w:rsid w:val="009B3668"/>
    <w:rsid w:val="009B55D2"/>
    <w:rsid w:val="009B63E8"/>
    <w:rsid w:val="009D51D6"/>
    <w:rsid w:val="009D6A8C"/>
    <w:rsid w:val="009E25B2"/>
    <w:rsid w:val="009F0F84"/>
    <w:rsid w:val="009F6A09"/>
    <w:rsid w:val="00A049A5"/>
    <w:rsid w:val="00A0506B"/>
    <w:rsid w:val="00A132B2"/>
    <w:rsid w:val="00A20C0D"/>
    <w:rsid w:val="00A22F0C"/>
    <w:rsid w:val="00A45A94"/>
    <w:rsid w:val="00A5409F"/>
    <w:rsid w:val="00A54569"/>
    <w:rsid w:val="00A55A70"/>
    <w:rsid w:val="00A5741F"/>
    <w:rsid w:val="00A60AEA"/>
    <w:rsid w:val="00A60F67"/>
    <w:rsid w:val="00A647C1"/>
    <w:rsid w:val="00A66D75"/>
    <w:rsid w:val="00A67426"/>
    <w:rsid w:val="00A727EC"/>
    <w:rsid w:val="00A74510"/>
    <w:rsid w:val="00A949B2"/>
    <w:rsid w:val="00A96DAF"/>
    <w:rsid w:val="00AA0787"/>
    <w:rsid w:val="00AB2130"/>
    <w:rsid w:val="00AB45BB"/>
    <w:rsid w:val="00AB55FC"/>
    <w:rsid w:val="00AB58FD"/>
    <w:rsid w:val="00AC2D14"/>
    <w:rsid w:val="00AC3C46"/>
    <w:rsid w:val="00AC52FC"/>
    <w:rsid w:val="00AC7A46"/>
    <w:rsid w:val="00AD1486"/>
    <w:rsid w:val="00AD2140"/>
    <w:rsid w:val="00AE11A5"/>
    <w:rsid w:val="00AE2A31"/>
    <w:rsid w:val="00AF1A1D"/>
    <w:rsid w:val="00AF3FC8"/>
    <w:rsid w:val="00AF6638"/>
    <w:rsid w:val="00AF67F6"/>
    <w:rsid w:val="00AF785B"/>
    <w:rsid w:val="00B033FF"/>
    <w:rsid w:val="00B11238"/>
    <w:rsid w:val="00B1348A"/>
    <w:rsid w:val="00B13709"/>
    <w:rsid w:val="00B20512"/>
    <w:rsid w:val="00B20F42"/>
    <w:rsid w:val="00B23548"/>
    <w:rsid w:val="00B2431C"/>
    <w:rsid w:val="00B3788D"/>
    <w:rsid w:val="00B40DB6"/>
    <w:rsid w:val="00B47565"/>
    <w:rsid w:val="00B52FF2"/>
    <w:rsid w:val="00B555A5"/>
    <w:rsid w:val="00B55AB5"/>
    <w:rsid w:val="00B55B38"/>
    <w:rsid w:val="00B6133E"/>
    <w:rsid w:val="00B65196"/>
    <w:rsid w:val="00B7010B"/>
    <w:rsid w:val="00B70DE2"/>
    <w:rsid w:val="00B746DD"/>
    <w:rsid w:val="00B85B59"/>
    <w:rsid w:val="00B869E9"/>
    <w:rsid w:val="00B91CC1"/>
    <w:rsid w:val="00B9484E"/>
    <w:rsid w:val="00BA521C"/>
    <w:rsid w:val="00BA7C02"/>
    <w:rsid w:val="00BB457D"/>
    <w:rsid w:val="00BC15CA"/>
    <w:rsid w:val="00BC31E0"/>
    <w:rsid w:val="00BD0F53"/>
    <w:rsid w:val="00BD7C40"/>
    <w:rsid w:val="00BE27C8"/>
    <w:rsid w:val="00BE4655"/>
    <w:rsid w:val="00BF3193"/>
    <w:rsid w:val="00BF46AB"/>
    <w:rsid w:val="00C01BB7"/>
    <w:rsid w:val="00C0629C"/>
    <w:rsid w:val="00C116F4"/>
    <w:rsid w:val="00C1491B"/>
    <w:rsid w:val="00C14DED"/>
    <w:rsid w:val="00C208E9"/>
    <w:rsid w:val="00C23EC6"/>
    <w:rsid w:val="00C250C0"/>
    <w:rsid w:val="00C262E6"/>
    <w:rsid w:val="00C30BCA"/>
    <w:rsid w:val="00C31032"/>
    <w:rsid w:val="00C322D5"/>
    <w:rsid w:val="00C342BD"/>
    <w:rsid w:val="00C34ED8"/>
    <w:rsid w:val="00C42277"/>
    <w:rsid w:val="00C43A3F"/>
    <w:rsid w:val="00C45030"/>
    <w:rsid w:val="00C52EAB"/>
    <w:rsid w:val="00C55A9C"/>
    <w:rsid w:val="00C71456"/>
    <w:rsid w:val="00C71A29"/>
    <w:rsid w:val="00C73A86"/>
    <w:rsid w:val="00C74F74"/>
    <w:rsid w:val="00C80152"/>
    <w:rsid w:val="00C87D0C"/>
    <w:rsid w:val="00C90C47"/>
    <w:rsid w:val="00C95CB3"/>
    <w:rsid w:val="00C96A08"/>
    <w:rsid w:val="00CA0476"/>
    <w:rsid w:val="00CA3F2F"/>
    <w:rsid w:val="00CA537A"/>
    <w:rsid w:val="00CA7E8B"/>
    <w:rsid w:val="00CB7759"/>
    <w:rsid w:val="00CB7BFE"/>
    <w:rsid w:val="00CC41FF"/>
    <w:rsid w:val="00CC54FF"/>
    <w:rsid w:val="00CC5C5E"/>
    <w:rsid w:val="00CC6F90"/>
    <w:rsid w:val="00CC7EB7"/>
    <w:rsid w:val="00CD0CDD"/>
    <w:rsid w:val="00CD37D9"/>
    <w:rsid w:val="00CD71A9"/>
    <w:rsid w:val="00CE17F8"/>
    <w:rsid w:val="00CE594A"/>
    <w:rsid w:val="00CF1324"/>
    <w:rsid w:val="00CF5265"/>
    <w:rsid w:val="00CF60D9"/>
    <w:rsid w:val="00D002EB"/>
    <w:rsid w:val="00D0199A"/>
    <w:rsid w:val="00D022FC"/>
    <w:rsid w:val="00D052AD"/>
    <w:rsid w:val="00D107AC"/>
    <w:rsid w:val="00D12777"/>
    <w:rsid w:val="00D12A7F"/>
    <w:rsid w:val="00D155E8"/>
    <w:rsid w:val="00D15970"/>
    <w:rsid w:val="00D20441"/>
    <w:rsid w:val="00D265F0"/>
    <w:rsid w:val="00D27100"/>
    <w:rsid w:val="00D334C3"/>
    <w:rsid w:val="00D3450F"/>
    <w:rsid w:val="00D409FF"/>
    <w:rsid w:val="00D4536F"/>
    <w:rsid w:val="00D51169"/>
    <w:rsid w:val="00D5511D"/>
    <w:rsid w:val="00D5713D"/>
    <w:rsid w:val="00D628C8"/>
    <w:rsid w:val="00D632FE"/>
    <w:rsid w:val="00D6393F"/>
    <w:rsid w:val="00D63EF7"/>
    <w:rsid w:val="00D74C85"/>
    <w:rsid w:val="00D757D4"/>
    <w:rsid w:val="00D76114"/>
    <w:rsid w:val="00D811E4"/>
    <w:rsid w:val="00D82500"/>
    <w:rsid w:val="00D8302F"/>
    <w:rsid w:val="00D83B00"/>
    <w:rsid w:val="00D85243"/>
    <w:rsid w:val="00D856BF"/>
    <w:rsid w:val="00D87188"/>
    <w:rsid w:val="00D94272"/>
    <w:rsid w:val="00D9735C"/>
    <w:rsid w:val="00DA1FB2"/>
    <w:rsid w:val="00DA2C52"/>
    <w:rsid w:val="00DB32BC"/>
    <w:rsid w:val="00DB4C2C"/>
    <w:rsid w:val="00DB67F3"/>
    <w:rsid w:val="00DC2DDF"/>
    <w:rsid w:val="00DC666E"/>
    <w:rsid w:val="00DD14EB"/>
    <w:rsid w:val="00DD2EDA"/>
    <w:rsid w:val="00DD30D1"/>
    <w:rsid w:val="00DD4E5D"/>
    <w:rsid w:val="00DE6B87"/>
    <w:rsid w:val="00DF3037"/>
    <w:rsid w:val="00DF38A2"/>
    <w:rsid w:val="00DF7690"/>
    <w:rsid w:val="00DF7BB8"/>
    <w:rsid w:val="00E044BC"/>
    <w:rsid w:val="00E06003"/>
    <w:rsid w:val="00E10698"/>
    <w:rsid w:val="00E12548"/>
    <w:rsid w:val="00E14C3F"/>
    <w:rsid w:val="00E15469"/>
    <w:rsid w:val="00E326C0"/>
    <w:rsid w:val="00E33CB6"/>
    <w:rsid w:val="00E438EE"/>
    <w:rsid w:val="00E4558F"/>
    <w:rsid w:val="00E53358"/>
    <w:rsid w:val="00E60414"/>
    <w:rsid w:val="00E61142"/>
    <w:rsid w:val="00E6468A"/>
    <w:rsid w:val="00E66D8C"/>
    <w:rsid w:val="00E67686"/>
    <w:rsid w:val="00E67D9A"/>
    <w:rsid w:val="00E67F78"/>
    <w:rsid w:val="00E72A13"/>
    <w:rsid w:val="00E76ECE"/>
    <w:rsid w:val="00E76F6A"/>
    <w:rsid w:val="00E7766C"/>
    <w:rsid w:val="00E77E3A"/>
    <w:rsid w:val="00E90379"/>
    <w:rsid w:val="00E90B9E"/>
    <w:rsid w:val="00E97507"/>
    <w:rsid w:val="00EA2BA3"/>
    <w:rsid w:val="00EA51F7"/>
    <w:rsid w:val="00EA7D28"/>
    <w:rsid w:val="00EB0C7C"/>
    <w:rsid w:val="00EB2B1B"/>
    <w:rsid w:val="00EC0E34"/>
    <w:rsid w:val="00EC27D9"/>
    <w:rsid w:val="00EC52C9"/>
    <w:rsid w:val="00EC5C7B"/>
    <w:rsid w:val="00EC6D15"/>
    <w:rsid w:val="00ED400A"/>
    <w:rsid w:val="00ED612A"/>
    <w:rsid w:val="00ED787E"/>
    <w:rsid w:val="00EE16AA"/>
    <w:rsid w:val="00EE22B9"/>
    <w:rsid w:val="00EE4812"/>
    <w:rsid w:val="00EE4E0A"/>
    <w:rsid w:val="00EE5CFF"/>
    <w:rsid w:val="00EF1547"/>
    <w:rsid w:val="00EF200F"/>
    <w:rsid w:val="00EF43C0"/>
    <w:rsid w:val="00EF65D6"/>
    <w:rsid w:val="00F1310E"/>
    <w:rsid w:val="00F1410F"/>
    <w:rsid w:val="00F25740"/>
    <w:rsid w:val="00F31175"/>
    <w:rsid w:val="00F33A46"/>
    <w:rsid w:val="00F33B32"/>
    <w:rsid w:val="00F33B72"/>
    <w:rsid w:val="00F34B59"/>
    <w:rsid w:val="00F4256C"/>
    <w:rsid w:val="00F42A68"/>
    <w:rsid w:val="00F436D3"/>
    <w:rsid w:val="00F4402E"/>
    <w:rsid w:val="00F4785A"/>
    <w:rsid w:val="00F5422F"/>
    <w:rsid w:val="00F5652E"/>
    <w:rsid w:val="00F5796A"/>
    <w:rsid w:val="00F65E36"/>
    <w:rsid w:val="00F8635D"/>
    <w:rsid w:val="00F93510"/>
    <w:rsid w:val="00F94B49"/>
    <w:rsid w:val="00F954DA"/>
    <w:rsid w:val="00FA2744"/>
    <w:rsid w:val="00FA7224"/>
    <w:rsid w:val="00FB0C68"/>
    <w:rsid w:val="00FB1B56"/>
    <w:rsid w:val="00FB2E02"/>
    <w:rsid w:val="00FB528F"/>
    <w:rsid w:val="00FC134F"/>
    <w:rsid w:val="00FC5F77"/>
    <w:rsid w:val="00FD3CAE"/>
    <w:rsid w:val="00FD4178"/>
    <w:rsid w:val="00FE1728"/>
    <w:rsid w:val="00FE5BA9"/>
    <w:rsid w:val="00FF196A"/>
    <w:rsid w:val="00FF1D83"/>
    <w:rsid w:val="00FF35D9"/>
    <w:rsid w:val="00FF4F55"/>
    <w:rsid w:val="00FF7961"/>
  </w:rsids>
  <m:mathPr>
    <m:mathFont m:val="Cambria Math"/>
    <m:brkBin m:val="before"/>
    <m:brkBinSub m:val="--"/>
    <m:smallFrac m:val="0"/>
    <m:dispDef/>
    <m:lMargin m:val="0"/>
    <m:rMargin m:val="0"/>
    <m:defJc m:val="centerGroup"/>
    <m:wrapIndent m:val="1440"/>
    <m:intLim m:val="subSup"/>
    <m:naryLim m:val="undOvr"/>
  </m:mathPr>
  <w:themeFontLang w:val="de-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3EA98"/>
  <w15:chartTrackingRefBased/>
  <w15:docId w15:val="{FB1046C0-88EA-471E-94A0-D3940404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line="360" w:lineRule="exact"/>
    </w:pPr>
    <w:rPr>
      <w:rFonts w:ascii="Arial" w:hAnsi="Arial"/>
      <w:snapToGrid w:val="0"/>
      <w:sz w:val="24"/>
      <w:lang w:eastAsia="en-US"/>
    </w:rPr>
  </w:style>
  <w:style w:type="paragraph" w:styleId="Titre1">
    <w:name w:val="heading 1"/>
    <w:basedOn w:val="Normal"/>
    <w:next w:val="Normal"/>
    <w:qFormat/>
    <w:pPr>
      <w:outlineLvl w:val="0"/>
    </w:pPr>
    <w:rPr>
      <w:b/>
      <w:sz w:val="26"/>
    </w:rPr>
  </w:style>
  <w:style w:type="paragraph" w:styleId="Titre2">
    <w:name w:val="heading 2"/>
    <w:basedOn w:val="Normal"/>
    <w:next w:val="Normal"/>
    <w:qFormat/>
    <w:pPr>
      <w:outlineLvl w:val="1"/>
    </w:pPr>
    <w:rPr>
      <w:b/>
    </w:rPr>
  </w:style>
  <w:style w:type="paragraph" w:styleId="Titre3">
    <w:name w:val="heading 3"/>
    <w:basedOn w:val="Normal"/>
    <w:next w:val="Normal"/>
    <w:qFormat/>
    <w:pPr>
      <w:outlineLvl w:val="2"/>
    </w:pPr>
    <w:rPr>
      <w:b/>
    </w:rPr>
  </w:style>
  <w:style w:type="paragraph" w:styleId="Titre4">
    <w:name w:val="heading 4"/>
    <w:basedOn w:val="Normal"/>
    <w:next w:val="Normal"/>
    <w:qFormat/>
    <w:pPr>
      <w:keepNext/>
      <w:spacing w:line="240" w:lineRule="auto"/>
      <w:outlineLvl w:val="3"/>
    </w:pPr>
    <w:rPr>
      <w:rFonts w:ascii="Verdana" w:hAnsi="Verdana"/>
      <w:b/>
      <w:sz w:val="20"/>
    </w:rPr>
  </w:style>
  <w:style w:type="paragraph" w:styleId="Titre5">
    <w:name w:val="heading 5"/>
    <w:basedOn w:val="Normal"/>
    <w:next w:val="Normal"/>
    <w:link w:val="Titre5Car"/>
    <w:qFormat/>
    <w:pPr>
      <w:keepNext/>
      <w:spacing w:before="60" w:after="60" w:line="240" w:lineRule="auto"/>
      <w:ind w:left="415"/>
      <w:outlineLvl w:val="4"/>
    </w:pPr>
    <w:rPr>
      <w:rFonts w:ascii="Verdana" w:hAnsi="Verdana"/>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suppressAutoHyphens w:val="0"/>
      <w:spacing w:line="240" w:lineRule="auto"/>
      <w:ind w:right="-2098"/>
      <w:jc w:val="right"/>
    </w:pPr>
  </w:style>
  <w:style w:type="paragraph" w:styleId="Pieddepage">
    <w:name w:val="footer"/>
    <w:basedOn w:val="Normal"/>
    <w:pPr>
      <w:tabs>
        <w:tab w:val="center" w:pos="4536"/>
        <w:tab w:val="right" w:pos="9072"/>
      </w:tabs>
    </w:pPr>
  </w:style>
  <w:style w:type="paragraph" w:customStyle="1" w:styleId="Head">
    <w:name w:val="Head"/>
    <w:basedOn w:val="Normal"/>
    <w:rPr>
      <w:b/>
    </w:rPr>
  </w:style>
  <w:style w:type="paragraph" w:customStyle="1" w:styleId="Dokumententitel">
    <w:name w:val="Dokumententitel"/>
    <w:basedOn w:val="Normal"/>
    <w:pPr>
      <w:spacing w:line="240" w:lineRule="exact"/>
    </w:pPr>
    <w:rPr>
      <w:b/>
      <w:sz w:val="26"/>
    </w:rPr>
  </w:style>
  <w:style w:type="paragraph" w:styleId="Titre">
    <w:name w:val="Title"/>
    <w:basedOn w:val="Normal"/>
    <w:qFormat/>
    <w:rPr>
      <w:b/>
      <w:sz w:val="26"/>
    </w:rPr>
  </w:style>
  <w:style w:type="paragraph" w:customStyle="1" w:styleId="Kopfzeile2">
    <w:name w:val="Kopfzeile_2"/>
    <w:basedOn w:val="Normal"/>
    <w:pPr>
      <w:spacing w:before="1380"/>
    </w:pPr>
    <w:rPr>
      <w:b/>
    </w:rPr>
  </w:style>
  <w:style w:type="character" w:styleId="Lienhypertexte">
    <w:name w:val="Hyperlink"/>
    <w:rPr>
      <w:color w:val="0000FF"/>
      <w:u w:val="single"/>
    </w:rPr>
  </w:style>
  <w:style w:type="paragraph" w:styleId="Retraitcorpsdetexte">
    <w:name w:val="Body Text Indent"/>
    <w:basedOn w:val="Normal"/>
    <w:pPr>
      <w:suppressAutoHyphens w:val="0"/>
      <w:spacing w:line="240" w:lineRule="auto"/>
      <w:ind w:firstLine="1"/>
      <w:jc w:val="both"/>
    </w:pPr>
    <w:rPr>
      <w:rFonts w:ascii="Times New Roman" w:hAnsi="Times New Roman"/>
    </w:rPr>
  </w:style>
  <w:style w:type="character" w:styleId="Numrodepage">
    <w:name w:val="page number"/>
    <w:basedOn w:val="Policepardfaut"/>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paragraph" w:styleId="Corpsdetexte">
    <w:name w:val="Body Text"/>
    <w:basedOn w:val="Normal"/>
    <w:pPr>
      <w:spacing w:line="240" w:lineRule="auto"/>
    </w:pPr>
    <w:rPr>
      <w:rFonts w:ascii="Verdana" w:hAnsi="Verdana"/>
      <w:sz w:val="20"/>
    </w:rPr>
  </w:style>
  <w:style w:type="paragraph" w:customStyle="1" w:styleId="Default">
    <w:name w:val="Default"/>
    <w:rsid w:val="007146B2"/>
    <w:pPr>
      <w:autoSpaceDE w:val="0"/>
      <w:autoSpaceDN w:val="0"/>
      <w:adjustRightInd w:val="0"/>
    </w:pPr>
    <w:rPr>
      <w:rFonts w:ascii="Myriad Pro" w:hAnsi="Myriad Pro"/>
      <w:color w:val="000000"/>
      <w:sz w:val="24"/>
      <w:szCs w:val="24"/>
      <w:lang w:eastAsia="en-GB"/>
    </w:rPr>
  </w:style>
  <w:style w:type="paragraph" w:styleId="Textedebulles">
    <w:name w:val="Balloon Text"/>
    <w:basedOn w:val="Normal"/>
    <w:link w:val="TextedebullesCar"/>
    <w:rsid w:val="007518F1"/>
    <w:pPr>
      <w:spacing w:line="240" w:lineRule="auto"/>
    </w:pPr>
    <w:rPr>
      <w:rFonts w:ascii="Tahoma" w:hAnsi="Tahoma" w:cs="Tahoma"/>
      <w:sz w:val="16"/>
      <w:szCs w:val="16"/>
    </w:rPr>
  </w:style>
  <w:style w:type="character" w:customStyle="1" w:styleId="TextedebullesCar">
    <w:name w:val="Texte de bulles Car"/>
    <w:link w:val="Textedebulles"/>
    <w:rsid w:val="007518F1"/>
    <w:rPr>
      <w:rFonts w:ascii="Tahoma" w:hAnsi="Tahoma" w:cs="Tahoma"/>
      <w:snapToGrid w:val="0"/>
      <w:sz w:val="16"/>
      <w:szCs w:val="16"/>
      <w:lang w:val="fr-FR" w:eastAsia="en-US"/>
    </w:rPr>
  </w:style>
  <w:style w:type="paragraph" w:customStyle="1" w:styleId="InfoFlashAufzaehlung">
    <w:name w:val="InfoFlash Aufzaehlung"/>
    <w:basedOn w:val="Normal"/>
    <w:rsid w:val="000C5442"/>
    <w:pPr>
      <w:numPr>
        <w:numId w:val="7"/>
      </w:numPr>
      <w:tabs>
        <w:tab w:val="clear" w:pos="360"/>
        <w:tab w:val="left" w:pos="284"/>
      </w:tabs>
      <w:suppressAutoHyphens w:val="0"/>
      <w:spacing w:line="400" w:lineRule="atLeast"/>
    </w:pPr>
    <w:rPr>
      <w:rFonts w:ascii="Verdana" w:hAnsi="Verdana"/>
      <w:snapToGrid/>
      <w:sz w:val="22"/>
      <w:szCs w:val="22"/>
      <w:lang w:eastAsia="de-DE"/>
    </w:rPr>
  </w:style>
  <w:style w:type="paragraph" w:styleId="Paragraphedeliste">
    <w:name w:val="List Paragraph"/>
    <w:basedOn w:val="Normal"/>
    <w:uiPriority w:val="34"/>
    <w:qFormat/>
    <w:rsid w:val="002E7B10"/>
    <w:pPr>
      <w:ind w:left="720"/>
      <w:contextualSpacing/>
    </w:pPr>
  </w:style>
  <w:style w:type="paragraph" w:customStyle="1" w:styleId="Disclaimer">
    <w:name w:val="Disclaimer"/>
    <w:basedOn w:val="Normal"/>
    <w:rsid w:val="00E15469"/>
    <w:pPr>
      <w:suppressAutoHyphens w:val="0"/>
      <w:spacing w:line="270" w:lineRule="exact"/>
      <w:jc w:val="both"/>
    </w:pPr>
    <w:rPr>
      <w:rFonts w:ascii="Verdana" w:hAnsi="Verdana"/>
      <w:snapToGrid/>
      <w:sz w:val="16"/>
      <w:szCs w:val="24"/>
      <w:lang w:eastAsia="de-DE"/>
    </w:rPr>
  </w:style>
  <w:style w:type="character" w:styleId="Marquedecommentaire">
    <w:name w:val="annotation reference"/>
    <w:uiPriority w:val="99"/>
    <w:rsid w:val="006A5E16"/>
    <w:rPr>
      <w:sz w:val="16"/>
      <w:szCs w:val="16"/>
    </w:rPr>
  </w:style>
  <w:style w:type="paragraph" w:styleId="Commentaire">
    <w:name w:val="annotation text"/>
    <w:basedOn w:val="Normal"/>
    <w:link w:val="CommentaireCar"/>
    <w:rsid w:val="006A5E16"/>
    <w:rPr>
      <w:sz w:val="20"/>
    </w:rPr>
  </w:style>
  <w:style w:type="character" w:customStyle="1" w:styleId="CommentaireCar">
    <w:name w:val="Commentaire Car"/>
    <w:link w:val="Commentaire"/>
    <w:rsid w:val="006A5E16"/>
    <w:rPr>
      <w:rFonts w:ascii="Arial" w:hAnsi="Arial"/>
      <w:snapToGrid w:val="0"/>
      <w:lang w:val="fr-FR" w:eastAsia="en-US"/>
    </w:rPr>
  </w:style>
  <w:style w:type="paragraph" w:styleId="Objetducommentaire">
    <w:name w:val="annotation subject"/>
    <w:basedOn w:val="Commentaire"/>
    <w:next w:val="Commentaire"/>
    <w:link w:val="ObjetducommentaireCar"/>
    <w:rsid w:val="006A5E16"/>
    <w:rPr>
      <w:b/>
      <w:bCs/>
    </w:rPr>
  </w:style>
  <w:style w:type="character" w:customStyle="1" w:styleId="ObjetducommentaireCar">
    <w:name w:val="Objet du commentaire Car"/>
    <w:link w:val="Objetducommentaire"/>
    <w:rsid w:val="006A5E16"/>
    <w:rPr>
      <w:rFonts w:ascii="Arial" w:hAnsi="Arial"/>
      <w:b/>
      <w:bCs/>
      <w:snapToGrid w:val="0"/>
      <w:lang w:val="fr-FR" w:eastAsia="en-US"/>
    </w:rPr>
  </w:style>
  <w:style w:type="character" w:styleId="Lienhypertextesuivivisit">
    <w:name w:val="FollowedHyperlink"/>
    <w:basedOn w:val="Policepardfaut"/>
    <w:rsid w:val="006C2F98"/>
    <w:rPr>
      <w:color w:val="954F72" w:themeColor="followedHyperlink"/>
      <w:u w:val="single"/>
    </w:rPr>
  </w:style>
  <w:style w:type="character" w:styleId="Mentionnonrsolue">
    <w:name w:val="Unresolved Mention"/>
    <w:basedOn w:val="Policepardfaut"/>
    <w:uiPriority w:val="99"/>
    <w:semiHidden/>
    <w:unhideWhenUsed/>
    <w:rsid w:val="00506E90"/>
    <w:rPr>
      <w:color w:val="605E5C"/>
      <w:shd w:val="clear" w:color="auto" w:fill="E1DFDD"/>
    </w:rPr>
  </w:style>
  <w:style w:type="character" w:customStyle="1" w:styleId="Titre5Car">
    <w:name w:val="Titre 5 Car"/>
    <w:basedOn w:val="Policepardfaut"/>
    <w:link w:val="Titre5"/>
    <w:rsid w:val="00EA51F7"/>
    <w:rPr>
      <w:rFonts w:ascii="Verdana" w:hAnsi="Verdana"/>
      <w:b/>
      <w:snapToGrid w:val="0"/>
      <w:lang w:val="fr-FR" w:eastAsia="en-US"/>
    </w:rPr>
  </w:style>
  <w:style w:type="character" w:customStyle="1" w:styleId="cf01">
    <w:name w:val="cf01"/>
    <w:basedOn w:val="Policepardfaut"/>
    <w:rsid w:val="00595BDF"/>
    <w:rPr>
      <w:rFonts w:ascii="Segoe UI" w:hAnsi="Segoe UI" w:cs="Segoe UI" w:hint="default"/>
      <w:sz w:val="18"/>
      <w:szCs w:val="18"/>
    </w:rPr>
  </w:style>
  <w:style w:type="paragraph" w:styleId="Rvision">
    <w:name w:val="Revision"/>
    <w:hidden/>
    <w:uiPriority w:val="99"/>
    <w:semiHidden/>
    <w:rsid w:val="001C13D1"/>
    <w:rPr>
      <w:rFonts w:ascii="Arial" w:hAnsi="Arial"/>
      <w:snapToGrid w:val="0"/>
      <w:sz w:val="24"/>
      <w:lang w:eastAsia="en-US"/>
    </w:rPr>
  </w:style>
  <w:style w:type="character" w:customStyle="1" w:styleId="A3">
    <w:name w:val="A3"/>
    <w:uiPriority w:val="99"/>
    <w:rsid w:val="00145FD3"/>
    <w:rPr>
      <w:rFonts w:cs="Moderat"/>
      <w:b/>
      <w:bCs/>
      <w:color w:val="000000"/>
      <w:sz w:val="17"/>
      <w:szCs w:val="17"/>
    </w:rPr>
  </w:style>
  <w:style w:type="paragraph" w:customStyle="1" w:styleId="e-paragraph--quote">
    <w:name w:val="e-paragraph--quote"/>
    <w:basedOn w:val="Normal"/>
    <w:rsid w:val="000B6CD5"/>
    <w:pPr>
      <w:suppressAutoHyphens w:val="0"/>
      <w:spacing w:before="100" w:beforeAutospacing="1" w:after="100" w:afterAutospacing="1" w:line="240" w:lineRule="auto"/>
    </w:pPr>
    <w:rPr>
      <w:rFonts w:ascii="Times New Roman" w:hAnsi="Times New Roman"/>
      <w:snapToGrid/>
      <w:szCs w:val="24"/>
      <w:lang w:eastAsia="fr-FR"/>
    </w:rPr>
  </w:style>
  <w:style w:type="paragraph" w:customStyle="1" w:styleId="e-paragraph--small">
    <w:name w:val="e-paragraph--small"/>
    <w:basedOn w:val="Normal"/>
    <w:rsid w:val="000B6CD5"/>
    <w:pPr>
      <w:suppressAutoHyphens w:val="0"/>
      <w:spacing w:before="100" w:beforeAutospacing="1" w:after="100" w:afterAutospacing="1" w:line="240" w:lineRule="auto"/>
    </w:pPr>
    <w:rPr>
      <w:rFonts w:ascii="Times New Roman" w:hAnsi="Times New Roman"/>
      <w:snapToGrid/>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04779">
      <w:bodyDiv w:val="1"/>
      <w:marLeft w:val="0"/>
      <w:marRight w:val="0"/>
      <w:marTop w:val="0"/>
      <w:marBottom w:val="0"/>
      <w:divBdr>
        <w:top w:val="none" w:sz="0" w:space="0" w:color="auto"/>
        <w:left w:val="none" w:sz="0" w:space="0" w:color="auto"/>
        <w:bottom w:val="none" w:sz="0" w:space="0" w:color="auto"/>
        <w:right w:val="none" w:sz="0" w:space="0" w:color="auto"/>
      </w:divBdr>
    </w:div>
    <w:div w:id="495533490">
      <w:bodyDiv w:val="1"/>
      <w:marLeft w:val="0"/>
      <w:marRight w:val="0"/>
      <w:marTop w:val="0"/>
      <w:marBottom w:val="0"/>
      <w:divBdr>
        <w:top w:val="none" w:sz="0" w:space="0" w:color="auto"/>
        <w:left w:val="none" w:sz="0" w:space="0" w:color="auto"/>
        <w:bottom w:val="none" w:sz="0" w:space="0" w:color="auto"/>
        <w:right w:val="none" w:sz="0" w:space="0" w:color="auto"/>
      </w:divBdr>
    </w:div>
    <w:div w:id="769618443">
      <w:bodyDiv w:val="1"/>
      <w:marLeft w:val="0"/>
      <w:marRight w:val="0"/>
      <w:marTop w:val="0"/>
      <w:marBottom w:val="0"/>
      <w:divBdr>
        <w:top w:val="none" w:sz="0" w:space="0" w:color="auto"/>
        <w:left w:val="none" w:sz="0" w:space="0" w:color="auto"/>
        <w:bottom w:val="none" w:sz="0" w:space="0" w:color="auto"/>
        <w:right w:val="none" w:sz="0" w:space="0" w:color="auto"/>
      </w:divBdr>
    </w:div>
    <w:div w:id="1190724192">
      <w:bodyDiv w:val="1"/>
      <w:marLeft w:val="0"/>
      <w:marRight w:val="0"/>
      <w:marTop w:val="0"/>
      <w:marBottom w:val="0"/>
      <w:divBdr>
        <w:top w:val="none" w:sz="0" w:space="0" w:color="auto"/>
        <w:left w:val="none" w:sz="0" w:space="0" w:color="auto"/>
        <w:bottom w:val="none" w:sz="0" w:space="0" w:color="auto"/>
        <w:right w:val="none" w:sz="0" w:space="0" w:color="auto"/>
      </w:divBdr>
    </w:div>
    <w:div w:id="1586572305">
      <w:bodyDiv w:val="1"/>
      <w:marLeft w:val="0"/>
      <w:marRight w:val="0"/>
      <w:marTop w:val="0"/>
      <w:marBottom w:val="0"/>
      <w:divBdr>
        <w:top w:val="none" w:sz="0" w:space="0" w:color="auto"/>
        <w:left w:val="none" w:sz="0" w:space="0" w:color="auto"/>
        <w:bottom w:val="none" w:sz="0" w:space="0" w:color="auto"/>
        <w:right w:val="none" w:sz="0" w:space="0" w:color="auto"/>
      </w:divBdr>
    </w:div>
    <w:div w:id="20075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MM_Vorlage_ohne%20Conzzeta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B7381C0A25935C4A8B587B1BC44087F4" ma:contentTypeVersion="16" ma:contentTypeDescription="Ein neues Dokument erstellen." ma:contentTypeScope="" ma:versionID="f3786ce0c7aee3aa49b1dcbbd65ed9fe">
  <xsd:schema xmlns:xsd="http://www.w3.org/2001/XMLSchema" xmlns:p="http://schemas.microsoft.com/office/2006/metadata/properties" xmlns:ns2="6a53e2e8-bed1-4921-97cf-f1ded6c635ea" xmlns:ns3="f5cbd9c5-297f-4491-bb7e-164368602819" xmlns:xs="http://www.w3.org/2001/XMLSchema" targetNamespace="http://schemas.microsoft.com/office/2006/metadata/properties" ma:root="true" ma:fieldsID="a4000ddb98aebb293948c4a40a70d2f6" ns2:_="" ns3:_="">
    <xsd:import xmlns:xs="http://www.w3.org/2001/XMLSchema" xmlns:xsd="http://www.w3.org/2001/XMLSchema" namespace="6a53e2e8-bed1-4921-97cf-f1ded6c635ea"/>
    <xsd:import xmlns:xs="http://www.w3.org/2001/XMLSchema" xmlns:xsd="http://www.w3.org/2001/XMLSchema" namespace="f5cbd9c5-297f-4491-bb7e-164368602819"/>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2:MediaServiceDateTaken" minOccurs="0"/>
                <xsd:element xmlns:xs="http://www.w3.org/2001/XMLSchema" xmlns:xsd="http://www.w3.org/2001/XMLSchema" ref="ns2:MediaLengthInSeconds" minOccurs="0"/>
                <xsd:element xmlns:xs="http://www.w3.org/2001/XMLSchema" xmlns:xsd="http://www.w3.org/2001/XMLSchema" ref="ns2:MediaServiceAutoTags" minOccurs="0"/>
                <xsd:element xmlns:xs="http://www.w3.org/2001/XMLSchema" xmlns:xsd="http://www.w3.org/2001/XMLSchema" ref="ns2:MediaServiceOCR"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Location" minOccurs="0"/>
                <xsd:element xmlns:xs="http://www.w3.org/2001/XMLSchema" xmlns:xsd="http://www.w3.org/2001/XMLSchema" ref="ns2:lcf76f155ced4ddcb4097134ff3c332f" minOccurs="0"/>
                <xsd:element xmlns:xs="http://www.w3.org/2001/XMLSchema" xmlns:xsd="http://www.w3.org/2001/XMLSchema" ref="ns3:TaxCatchAll"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6a53e2e8-bed1-4921-97cf-f1ded6c635ea"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KeyPoints" ma:index="10"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1"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2"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LengthInSeconds" ma:index="13"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element xmlns:xs="http://www.w3.org/2001/XMLSchema" xmlns:xsd="http://www.w3.org/2001/XMLSchema" name="MediaServiceAutoTags" ma:index="14"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5"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6"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7"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lcf76f155ced4ddcb4097134ff3c332f" ma:index="22" nillable="true" ma:taxonomy="true" ma:internalName="lcf76f155ced4ddcb4097134ff3c332f" ma:taxonomyFieldName="MediaServiceImageTags" ma:displayName="Bildmarkierungen" ma:readOnly="false" ma:fieldId="{5cf76f15-5ced-4ddc-b409-7134ff3c332f}" ma:taxonomyMulti="true" ma:sspId="c1bfe79d-a97b-403a-ae17-4960a5e3d1ef" ma:termSetId="09814cd3-568e-fe90-9814-8d621ff8fb84" ma:anchorId="fba54fb3-c3e1-fe81-a776-ca4b69148c4d" ma:open="true" ma:isKeyword="false">
      <xs:complexType xmlns:xsd="http://www.w3.org/2001/XMLSchema" xmlns:xs="http://www.w3.org/2001/XMLSchema">
        <xsd:sequence xmlns:xs="http://www.w3.org/2001/XMLSchema" xmlns:xsd="http://www.w3.org/2001/XMLSchema">
          <xs:element xmlns:xsd="http://www.w3.org/2001/XMLSchema" xmlns:xs="http://www.w3.org/2001/XMLSchema" ref="pc:Terms" minOccurs="0" maxOccurs="1"/>
        </xsd:sequence>
      </xs:complexType>
    </xsd:element>
  </xsd:schema>
  <xsd:schema xmlns:xsd="http://www.w3.org/2001/XMLSchema" xmlns:dms="http://schemas.microsoft.com/office/2006/documentManagement/types" xmlns:pc="http://schemas.microsoft.com/office/infopath/2007/PartnerControls" xmlns:xs="http://www.w3.org/2001/XMLSchema" targetNamespace="f5cbd9c5-297f-4491-bb7e-164368602819"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8"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9"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TaxCatchAll" ma:index="23" nillable="true" ma:displayName="Taxonomy Catch All Column" ma:hidden="true" ma:list="{d4115638-4878-4b35-80c9-0d37fabc6c70}" ma:internalName="TaxCatchAll" ma:showField="CatchAllData" ma:web="f5cbd9c5-297f-4491-bb7e-164368602819">
      <xs:complexType xmlns:xsd="http://www.w3.org/2001/XMLSchema" xmlns:xs="http://www.w3.org/2001/XMLSchema">
        <xsd:complexContent xmlns:xs="http://www.w3.org/2001/XMLSchema" xmlns:xsd="http://www.w3.org/2001/XMLSchema">
          <xs:extension xmlns:xsd="http://www.w3.org/2001/XMLSchema" xmlns:xs="http://www.w3.org/2001/XMLSchema" base="dms:MultiChoiceLookup">
            <xsd:sequence xmlns:xs="http://www.w3.org/2001/XMLSchema" xmlns:xsd="http://www.w3.org/2001/XMLSchema">
              <xs:element xmlns:xsd="http://www.w3.org/2001/XMLSchema" xmlns:xs="http://www.w3.org/2001/XMLSchema" name="Value" type="dms:Lookup" maxOccurs="unbounded" minOccurs="0" nillable="true"/>
            </xsd:sequence>
          </xs:extension>
        </xsd:complexContent>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61761434-7AF7-4856-A447-975700FC9ADE}">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6a53e2e8-bed1-4921-97cf-f1ded6c635ea"/>
    <ds:schemaRef ds:uri="f5cbd9c5-297f-4491-bb7e-164368602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1334B7-53CD-4E0A-BD8A-C10E98F5E917}">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416FA4AC-8F41-4A4B-B6A3-D40D9AB12CD0}">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C:\WINDOWS\TEMP\MM_Vorlage_ohne Conzzeta_DE.dot</Template>
  <TotalTime>64</TotalTime>
  <Pages>5</Pages>
  <Words>662</Words>
  <Characters>3644</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Ascom</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Hergt Oliver</dc:creator>
  <cp:keywords/>
  <cp:lastModifiedBy>Microsoft Office User</cp:lastModifiedBy>
  <cp:revision>20</cp:revision>
  <cp:lastPrinted>2022-10-19T14:17:00Z</cp:lastPrinted>
  <dcterms:created xsi:type="dcterms:W3CDTF">2023-08-21T09:46:00Z</dcterms:created>
  <dcterms:modified xsi:type="dcterms:W3CDTF">2023-08-21T13:43:00Z</dcterms:modified>
</cp:coreProperties>
</file>